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8D1" w:rsidRPr="008800B8" w:rsidRDefault="004270B6" w:rsidP="008800B8">
      <w:pPr>
        <w:pStyle w:val="a3"/>
        <w:spacing w:line="360" w:lineRule="auto"/>
        <w:ind w:right="-334"/>
        <w:jc w:val="left"/>
        <w:rPr>
          <w:rFonts w:ascii="Tahoma" w:hAnsi="Tahoma" w:cs="Tahoma"/>
          <w:sz w:val="30"/>
          <w:szCs w:val="30"/>
          <w:u w:val="none"/>
        </w:rPr>
      </w:pPr>
      <w:r>
        <w:rPr>
          <w:rFonts w:ascii="Tahoma" w:hAnsi="Tahoma" w:cs="Tahoma"/>
          <w:noProof/>
          <w:sz w:val="30"/>
          <w:szCs w:val="30"/>
          <w:u w:val="non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-685800</wp:posOffset>
            </wp:positionH>
            <wp:positionV relativeFrom="page">
              <wp:posOffset>456565</wp:posOffset>
            </wp:positionV>
            <wp:extent cx="1066800" cy="1028700"/>
            <wp:effectExtent l="19050" t="0" r="0" b="0"/>
            <wp:wrapTight wrapText="bothSides">
              <wp:wrapPolygon edited="0">
                <wp:start x="8486" y="0"/>
                <wp:lineTo x="6171" y="400"/>
                <wp:lineTo x="386" y="4800"/>
                <wp:lineTo x="-386" y="13600"/>
                <wp:lineTo x="3857" y="19600"/>
                <wp:lineTo x="7329" y="21200"/>
                <wp:lineTo x="8100" y="21200"/>
                <wp:lineTo x="13500" y="21200"/>
                <wp:lineTo x="14271" y="21200"/>
                <wp:lineTo x="17743" y="19600"/>
                <wp:lineTo x="17743" y="19200"/>
                <wp:lineTo x="18514" y="19200"/>
                <wp:lineTo x="21600" y="14000"/>
                <wp:lineTo x="21600" y="9200"/>
                <wp:lineTo x="21214" y="4800"/>
                <wp:lineTo x="15429" y="400"/>
                <wp:lineTo x="13114" y="0"/>
                <wp:lineTo x="8486" y="0"/>
              </wp:wrapPolygon>
            </wp:wrapTight>
            <wp:docPr id="2" name="Εικόνα 2" descr="TODE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DEL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800B8" w:rsidRPr="0034541C">
        <w:rPr>
          <w:rFonts w:ascii="Tahoma" w:hAnsi="Tahoma" w:cs="Tahoma"/>
          <w:sz w:val="30"/>
          <w:szCs w:val="30"/>
          <w:u w:val="none"/>
        </w:rPr>
        <w:t xml:space="preserve"> </w:t>
      </w:r>
      <w:r w:rsidR="004718D1" w:rsidRPr="008800B8">
        <w:rPr>
          <w:rFonts w:ascii="Tahoma" w:hAnsi="Tahoma" w:cs="Tahoma"/>
          <w:sz w:val="30"/>
          <w:szCs w:val="30"/>
          <w:u w:val="none"/>
        </w:rPr>
        <w:t>ΣΥΛΛΟ</w:t>
      </w:r>
      <w:r w:rsidR="008800B8" w:rsidRPr="008800B8">
        <w:rPr>
          <w:rFonts w:ascii="Tahoma" w:hAnsi="Tahoma" w:cs="Tahoma"/>
          <w:sz w:val="30"/>
          <w:szCs w:val="30"/>
          <w:u w:val="none"/>
        </w:rPr>
        <w:t>ΓΟΣ ΔΙΚΑΣΤΙΚΩΝ ΥΠΑΛΛΗΛΩΝ ΑΘΗΝΑΣ</w:t>
      </w:r>
    </w:p>
    <w:p w:rsidR="004718D1" w:rsidRPr="000802EC" w:rsidRDefault="008800B8" w:rsidP="004718D1">
      <w:pPr>
        <w:spacing w:line="360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   </w:t>
      </w:r>
      <w:r w:rsidR="004718D1" w:rsidRPr="000802EC">
        <w:rPr>
          <w:rFonts w:ascii="Tahoma" w:hAnsi="Tahoma" w:cs="Tahoma"/>
          <w:b/>
          <w:sz w:val="18"/>
          <w:szCs w:val="18"/>
        </w:rPr>
        <w:t>Πρώην Σχολή Ευελπίδων, Πρωτοδικείο Αθηνών, κτίριο 12, ισόγειο, Τ.Κ. 11362</w:t>
      </w:r>
    </w:p>
    <w:p w:rsidR="004718D1" w:rsidRPr="008800B8" w:rsidRDefault="008800B8" w:rsidP="008800B8">
      <w:pPr>
        <w:spacing w:line="360" w:lineRule="auto"/>
        <w:rPr>
          <w:rFonts w:ascii="Tahoma" w:hAnsi="Tahoma" w:cs="Tahoma"/>
          <w:b/>
          <w:sz w:val="18"/>
          <w:szCs w:val="18"/>
          <w:lang w:val="en-GB"/>
        </w:rPr>
      </w:pPr>
      <w:r w:rsidRPr="008800B8">
        <w:rPr>
          <w:rFonts w:ascii="Tahoma" w:hAnsi="Tahoma" w:cs="Tahoma"/>
          <w:b/>
          <w:sz w:val="18"/>
          <w:szCs w:val="18"/>
        </w:rPr>
        <w:t xml:space="preserve">             </w:t>
      </w:r>
      <w:r w:rsidR="004718D1" w:rsidRPr="000802EC">
        <w:rPr>
          <w:rFonts w:ascii="Tahoma" w:hAnsi="Tahoma" w:cs="Tahoma"/>
          <w:b/>
          <w:sz w:val="18"/>
          <w:szCs w:val="18"/>
        </w:rPr>
        <w:t>Τηλ</w:t>
      </w:r>
      <w:r w:rsidR="004718D1" w:rsidRPr="008800B8">
        <w:rPr>
          <w:rFonts w:ascii="Tahoma" w:hAnsi="Tahoma" w:cs="Tahoma"/>
          <w:b/>
          <w:sz w:val="18"/>
          <w:szCs w:val="18"/>
          <w:lang w:val="en-GB"/>
        </w:rPr>
        <w:t xml:space="preserve">. 210 8842403, 210 8840370, </w:t>
      </w:r>
      <w:r w:rsidR="004718D1" w:rsidRPr="000802EC">
        <w:rPr>
          <w:rFonts w:ascii="Tahoma" w:hAnsi="Tahoma" w:cs="Tahoma"/>
          <w:b/>
          <w:sz w:val="18"/>
          <w:szCs w:val="18"/>
          <w:lang w:val="en-US"/>
        </w:rPr>
        <w:t>Fax</w:t>
      </w:r>
      <w:r w:rsidR="004718D1" w:rsidRPr="008800B8">
        <w:rPr>
          <w:rFonts w:ascii="Tahoma" w:hAnsi="Tahoma" w:cs="Tahoma"/>
          <w:b/>
          <w:sz w:val="18"/>
          <w:szCs w:val="18"/>
          <w:lang w:val="en-GB"/>
        </w:rPr>
        <w:t xml:space="preserve">: 210 8842403, </w:t>
      </w:r>
      <w:r w:rsidR="00EF7B81">
        <w:rPr>
          <w:rFonts w:ascii="Tahoma" w:hAnsi="Tahoma" w:cs="Tahoma"/>
          <w:b/>
          <w:sz w:val="18"/>
          <w:szCs w:val="18"/>
          <w:lang w:val="en-US"/>
        </w:rPr>
        <w:t>S</w:t>
      </w:r>
      <w:r>
        <w:rPr>
          <w:rFonts w:ascii="Tahoma" w:hAnsi="Tahoma" w:cs="Tahoma"/>
          <w:b/>
          <w:sz w:val="18"/>
          <w:szCs w:val="18"/>
          <w:lang w:val="en-US"/>
        </w:rPr>
        <w:t>ite</w:t>
      </w:r>
      <w:r w:rsidR="00EF7B81">
        <w:rPr>
          <w:rFonts w:ascii="Tahoma" w:hAnsi="Tahoma" w:cs="Tahoma"/>
          <w:b/>
          <w:sz w:val="18"/>
          <w:szCs w:val="18"/>
          <w:lang w:val="en-US"/>
        </w:rPr>
        <w:t>:</w:t>
      </w:r>
      <w:r>
        <w:rPr>
          <w:rFonts w:ascii="Tahoma" w:hAnsi="Tahoma" w:cs="Tahoma"/>
          <w:b/>
          <w:sz w:val="18"/>
          <w:szCs w:val="18"/>
          <w:lang w:val="en-US"/>
        </w:rPr>
        <w:t xml:space="preserve"> </w:t>
      </w:r>
      <w:r w:rsidR="004718D1" w:rsidRPr="000802EC">
        <w:rPr>
          <w:rFonts w:ascii="Tahoma" w:hAnsi="Tahoma" w:cs="Tahoma"/>
          <w:b/>
          <w:sz w:val="18"/>
          <w:szCs w:val="18"/>
          <w:lang w:val="en-US"/>
        </w:rPr>
        <w:t>sdya</w:t>
      </w:r>
      <w:r w:rsidR="004718D1" w:rsidRPr="008800B8">
        <w:rPr>
          <w:rFonts w:ascii="Tahoma" w:hAnsi="Tahoma" w:cs="Tahoma"/>
          <w:b/>
          <w:sz w:val="18"/>
          <w:szCs w:val="18"/>
          <w:lang w:val="en-GB"/>
        </w:rPr>
        <w:t>.</w:t>
      </w:r>
      <w:r w:rsidR="004718D1" w:rsidRPr="000802EC">
        <w:rPr>
          <w:rFonts w:ascii="Tahoma" w:hAnsi="Tahoma" w:cs="Tahoma"/>
          <w:b/>
          <w:sz w:val="18"/>
          <w:szCs w:val="18"/>
          <w:lang w:val="en-US"/>
        </w:rPr>
        <w:t>gr</w:t>
      </w:r>
    </w:p>
    <w:p w:rsidR="004718D1" w:rsidRPr="008800B8" w:rsidRDefault="004718D1" w:rsidP="004718D1">
      <w:pPr>
        <w:spacing w:line="360" w:lineRule="auto"/>
        <w:ind w:left="5040"/>
        <w:rPr>
          <w:rFonts w:ascii="Tahoma" w:hAnsi="Tahoma" w:cs="Tahoma"/>
          <w:b/>
          <w:sz w:val="8"/>
          <w:szCs w:val="8"/>
          <w:lang w:val="en-GB"/>
        </w:rPr>
      </w:pPr>
    </w:p>
    <w:p w:rsidR="004718D1" w:rsidRPr="003A39E1" w:rsidRDefault="0041142E" w:rsidP="004718D1">
      <w:pPr>
        <w:spacing w:line="360" w:lineRule="auto"/>
        <w:ind w:left="5040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lang w:val="en-US"/>
        </w:rPr>
        <w:t xml:space="preserve">                 </w:t>
      </w:r>
      <w:r w:rsidR="004718D1" w:rsidRPr="00EF7B81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="004718D1">
        <w:rPr>
          <w:rFonts w:ascii="Tahoma" w:hAnsi="Tahoma" w:cs="Tahoma"/>
          <w:b/>
          <w:sz w:val="20"/>
          <w:szCs w:val="20"/>
        </w:rPr>
        <w:t>Αθήνα</w:t>
      </w:r>
      <w:r w:rsidR="008800B8" w:rsidRPr="00EF7B81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="004718D1" w:rsidRPr="00EF7B81">
        <w:rPr>
          <w:rFonts w:ascii="Tahoma" w:hAnsi="Tahoma" w:cs="Tahoma"/>
          <w:b/>
          <w:sz w:val="20"/>
          <w:szCs w:val="20"/>
          <w:lang w:val="en-US"/>
        </w:rPr>
        <w:t xml:space="preserve">  </w:t>
      </w:r>
      <w:r w:rsidR="003A39E1">
        <w:rPr>
          <w:rFonts w:ascii="Tahoma" w:hAnsi="Tahoma" w:cs="Tahoma"/>
          <w:b/>
          <w:sz w:val="20"/>
          <w:szCs w:val="20"/>
        </w:rPr>
        <w:t>2</w:t>
      </w:r>
      <w:r w:rsidR="004718D1" w:rsidRPr="00EF7B81">
        <w:rPr>
          <w:rFonts w:ascii="Tahoma" w:hAnsi="Tahoma" w:cs="Tahoma"/>
          <w:b/>
          <w:sz w:val="20"/>
          <w:szCs w:val="20"/>
          <w:lang w:val="en-US"/>
        </w:rPr>
        <w:t>-</w:t>
      </w:r>
      <w:r w:rsidR="008800B8" w:rsidRPr="00EF7B81">
        <w:rPr>
          <w:rFonts w:ascii="Tahoma" w:hAnsi="Tahoma" w:cs="Tahoma"/>
          <w:b/>
          <w:sz w:val="20"/>
          <w:szCs w:val="20"/>
          <w:lang w:val="en-US"/>
        </w:rPr>
        <w:t>1</w:t>
      </w:r>
      <w:r w:rsidR="004718D1" w:rsidRPr="00EF7B81">
        <w:rPr>
          <w:rFonts w:ascii="Tahoma" w:hAnsi="Tahoma" w:cs="Tahoma"/>
          <w:b/>
          <w:sz w:val="20"/>
          <w:szCs w:val="20"/>
          <w:lang w:val="en-US"/>
        </w:rPr>
        <w:t>-201</w:t>
      </w:r>
      <w:r w:rsidR="003A39E1">
        <w:rPr>
          <w:rFonts w:ascii="Tahoma" w:hAnsi="Tahoma" w:cs="Tahoma"/>
          <w:b/>
          <w:sz w:val="20"/>
          <w:szCs w:val="20"/>
        </w:rPr>
        <w:t>9</w:t>
      </w:r>
    </w:p>
    <w:p w:rsidR="004718D1" w:rsidRPr="0041142E" w:rsidRDefault="008800B8" w:rsidP="004718D1">
      <w:pPr>
        <w:spacing w:line="360" w:lineRule="auto"/>
        <w:ind w:left="5040"/>
        <w:rPr>
          <w:rFonts w:ascii="Tahoma" w:hAnsi="Tahoma" w:cs="Tahoma"/>
          <w:b/>
          <w:sz w:val="8"/>
          <w:szCs w:val="8"/>
          <w:lang w:val="en-US"/>
        </w:rPr>
      </w:pPr>
      <w:r w:rsidRPr="0041142E">
        <w:rPr>
          <w:rFonts w:ascii="Tahoma" w:hAnsi="Tahoma" w:cs="Tahoma"/>
          <w:b/>
          <w:sz w:val="8"/>
          <w:szCs w:val="8"/>
          <w:lang w:val="en-US"/>
        </w:rPr>
        <w:t xml:space="preserve">   </w:t>
      </w:r>
      <w:r w:rsidR="00A23DDC" w:rsidRPr="0041142E">
        <w:rPr>
          <w:rFonts w:ascii="Tahoma" w:hAnsi="Tahoma" w:cs="Tahoma"/>
          <w:b/>
          <w:sz w:val="8"/>
          <w:szCs w:val="8"/>
          <w:lang w:val="en-US"/>
        </w:rPr>
        <w:t xml:space="preserve">            </w:t>
      </w:r>
      <w:r w:rsidRPr="0041142E">
        <w:rPr>
          <w:rFonts w:ascii="Tahoma" w:hAnsi="Tahoma" w:cs="Tahoma"/>
          <w:b/>
          <w:sz w:val="8"/>
          <w:szCs w:val="8"/>
          <w:lang w:val="en-US"/>
        </w:rPr>
        <w:t xml:space="preserve">  </w:t>
      </w:r>
    </w:p>
    <w:p w:rsidR="007B5285" w:rsidRPr="003A39E1" w:rsidRDefault="007B5285" w:rsidP="00A9271E">
      <w:pPr>
        <w:spacing w:line="360" w:lineRule="auto"/>
        <w:jc w:val="center"/>
        <w:rPr>
          <w:rFonts w:ascii="Georgia" w:hAnsi="Georgia" w:cs="Tahoma"/>
          <w:b/>
          <w:sz w:val="30"/>
          <w:szCs w:val="30"/>
          <w:u w:val="single"/>
        </w:rPr>
      </w:pPr>
      <w:r w:rsidRPr="003A39E1">
        <w:rPr>
          <w:rFonts w:ascii="Georgia" w:hAnsi="Georgia" w:cs="Tahoma"/>
          <w:b/>
          <w:sz w:val="30"/>
          <w:szCs w:val="30"/>
          <w:u w:val="single"/>
        </w:rPr>
        <w:t>Θέμα</w:t>
      </w:r>
    </w:p>
    <w:p w:rsidR="004718D1" w:rsidRPr="003A39E1" w:rsidRDefault="0011794D" w:rsidP="0041142E">
      <w:pPr>
        <w:spacing w:line="276" w:lineRule="auto"/>
        <w:jc w:val="center"/>
        <w:rPr>
          <w:rFonts w:ascii="Georgia" w:hAnsi="Georgia" w:cs="Tahoma"/>
          <w:b/>
          <w:sz w:val="26"/>
          <w:szCs w:val="26"/>
        </w:rPr>
      </w:pPr>
      <w:r w:rsidRPr="003A39E1">
        <w:rPr>
          <w:rFonts w:ascii="Georgia" w:hAnsi="Georgia" w:cs="Tahoma"/>
          <w:b/>
          <w:sz w:val="26"/>
          <w:szCs w:val="26"/>
        </w:rPr>
        <w:t>Διακοπή παραγρ</w:t>
      </w:r>
      <w:r w:rsidR="00A9271E" w:rsidRPr="003A39E1">
        <w:rPr>
          <w:rFonts w:ascii="Georgia" w:hAnsi="Georgia" w:cs="Tahoma"/>
          <w:b/>
          <w:sz w:val="26"/>
          <w:szCs w:val="26"/>
        </w:rPr>
        <w:t>α</w:t>
      </w:r>
      <w:r w:rsidRPr="003A39E1">
        <w:rPr>
          <w:rFonts w:ascii="Georgia" w:hAnsi="Georgia" w:cs="Tahoma"/>
          <w:b/>
          <w:sz w:val="26"/>
          <w:szCs w:val="26"/>
        </w:rPr>
        <w:t>φής για</w:t>
      </w:r>
      <w:r w:rsidR="00A66DFA" w:rsidRPr="003A39E1">
        <w:rPr>
          <w:rFonts w:ascii="Georgia" w:hAnsi="Georgia" w:cs="Tahoma"/>
          <w:b/>
          <w:sz w:val="26"/>
          <w:szCs w:val="26"/>
        </w:rPr>
        <w:t xml:space="preserve"> δικαστική διεκδίκηση </w:t>
      </w:r>
      <w:r w:rsidR="003A39E1" w:rsidRPr="003A39E1">
        <w:rPr>
          <w:rFonts w:ascii="Georgia" w:hAnsi="Georgia" w:cs="Tahoma"/>
          <w:b/>
          <w:sz w:val="26"/>
          <w:szCs w:val="26"/>
        </w:rPr>
        <w:t>της</w:t>
      </w:r>
    </w:p>
    <w:p w:rsidR="003A39E1" w:rsidRDefault="002D0400" w:rsidP="0041142E">
      <w:pPr>
        <w:spacing w:line="276" w:lineRule="auto"/>
        <w:jc w:val="center"/>
        <w:rPr>
          <w:rFonts w:ascii="Georgia" w:hAnsi="Georgia" w:cs="Tahoma"/>
          <w:b/>
          <w:sz w:val="26"/>
          <w:szCs w:val="26"/>
        </w:rPr>
      </w:pPr>
      <w:r w:rsidRPr="003A39E1">
        <w:rPr>
          <w:rFonts w:ascii="Georgia" w:hAnsi="Georgia" w:cs="Tahoma"/>
          <w:b/>
          <w:sz w:val="26"/>
          <w:szCs w:val="26"/>
        </w:rPr>
        <w:t>Εδικής Εισφοράς Αλληλεγγύης που παρακρατήθηκε</w:t>
      </w:r>
      <w:r w:rsidR="0041142E" w:rsidRPr="003A39E1">
        <w:rPr>
          <w:rFonts w:ascii="Georgia" w:hAnsi="Georgia" w:cs="Tahoma"/>
          <w:b/>
          <w:sz w:val="26"/>
          <w:szCs w:val="26"/>
        </w:rPr>
        <w:t xml:space="preserve"> </w:t>
      </w:r>
    </w:p>
    <w:p w:rsidR="0034541C" w:rsidRPr="003A39E1" w:rsidRDefault="0041142E" w:rsidP="0041142E">
      <w:pPr>
        <w:spacing w:line="276" w:lineRule="auto"/>
        <w:jc w:val="center"/>
        <w:rPr>
          <w:rFonts w:ascii="Georgia" w:hAnsi="Georgia" w:cs="Tahoma"/>
          <w:b/>
          <w:sz w:val="8"/>
          <w:szCs w:val="8"/>
        </w:rPr>
      </w:pPr>
      <w:r w:rsidRPr="003A39E1">
        <w:rPr>
          <w:rFonts w:ascii="Georgia" w:hAnsi="Georgia" w:cs="Tahoma"/>
          <w:b/>
          <w:sz w:val="26"/>
          <w:szCs w:val="26"/>
        </w:rPr>
        <w:t>από 1-</w:t>
      </w:r>
      <w:r w:rsidR="0034541C" w:rsidRPr="003A39E1">
        <w:rPr>
          <w:rFonts w:ascii="Georgia" w:hAnsi="Georgia" w:cs="Tahoma"/>
          <w:b/>
          <w:sz w:val="26"/>
          <w:szCs w:val="26"/>
        </w:rPr>
        <w:t>1</w:t>
      </w:r>
      <w:r w:rsidRPr="003A39E1">
        <w:rPr>
          <w:rFonts w:ascii="Georgia" w:hAnsi="Georgia" w:cs="Tahoma"/>
          <w:b/>
          <w:sz w:val="26"/>
          <w:szCs w:val="26"/>
        </w:rPr>
        <w:t>-</w:t>
      </w:r>
      <w:r w:rsidR="0034541C" w:rsidRPr="003A39E1">
        <w:rPr>
          <w:rFonts w:ascii="Georgia" w:hAnsi="Georgia" w:cs="Tahoma"/>
          <w:b/>
          <w:sz w:val="26"/>
          <w:szCs w:val="26"/>
        </w:rPr>
        <w:t>2016 έως και 31</w:t>
      </w:r>
      <w:r w:rsidRPr="003A39E1">
        <w:rPr>
          <w:rFonts w:ascii="Georgia" w:hAnsi="Georgia" w:cs="Tahoma"/>
          <w:b/>
          <w:sz w:val="26"/>
          <w:szCs w:val="26"/>
        </w:rPr>
        <w:t>-12-</w:t>
      </w:r>
      <w:r w:rsidR="0034541C" w:rsidRPr="003A39E1">
        <w:rPr>
          <w:rFonts w:ascii="Georgia" w:hAnsi="Georgia" w:cs="Tahoma"/>
          <w:b/>
          <w:sz w:val="26"/>
          <w:szCs w:val="26"/>
        </w:rPr>
        <w:t>2017</w:t>
      </w:r>
      <w:r w:rsidR="0034541C" w:rsidRPr="003A39E1">
        <w:rPr>
          <w:rFonts w:ascii="Georgia" w:hAnsi="Georgia" w:cs="Tahoma"/>
          <w:b/>
          <w:sz w:val="26"/>
          <w:szCs w:val="26"/>
        </w:rPr>
        <w:br/>
      </w:r>
    </w:p>
    <w:p w:rsidR="0041142E" w:rsidRPr="0041142E" w:rsidRDefault="0041142E" w:rsidP="00671AE6">
      <w:pPr>
        <w:spacing w:line="360" w:lineRule="auto"/>
        <w:ind w:left="-540" w:right="-900" w:firstLine="540"/>
        <w:contextualSpacing/>
        <w:jc w:val="both"/>
        <w:rPr>
          <w:rFonts w:ascii="Georgia" w:hAnsi="Georgia" w:cs="Tahoma"/>
          <w:sz w:val="8"/>
          <w:szCs w:val="8"/>
        </w:rPr>
      </w:pPr>
    </w:p>
    <w:p w:rsidR="009423F8" w:rsidRPr="003A39E1" w:rsidRDefault="002D0400" w:rsidP="0041142E">
      <w:pPr>
        <w:spacing w:line="360" w:lineRule="auto"/>
        <w:ind w:left="-284" w:right="-367" w:firstLine="568"/>
        <w:contextualSpacing/>
        <w:jc w:val="both"/>
        <w:rPr>
          <w:rFonts w:ascii="Georgia" w:hAnsi="Georgia" w:cs="Tahoma"/>
          <w:sz w:val="26"/>
          <w:szCs w:val="26"/>
        </w:rPr>
      </w:pPr>
      <w:r w:rsidRPr="003A39E1">
        <w:rPr>
          <w:rFonts w:ascii="Georgia" w:hAnsi="Georgia" w:cs="Tahoma"/>
          <w:sz w:val="26"/>
          <w:szCs w:val="26"/>
        </w:rPr>
        <w:t>Με την υπ΄αριθμ. 244/2017 απόφαση της Ολομέλειας του Ελεγκτικού Συνεδρίου</w:t>
      </w:r>
      <w:r w:rsidR="003A39E1">
        <w:rPr>
          <w:rFonts w:ascii="Georgia" w:hAnsi="Georgia" w:cs="Tahoma"/>
          <w:sz w:val="26"/>
          <w:szCs w:val="26"/>
        </w:rPr>
        <w:t>,</w:t>
      </w:r>
      <w:r w:rsidRPr="003A39E1">
        <w:rPr>
          <w:rFonts w:ascii="Georgia" w:hAnsi="Georgia" w:cs="Tahoma"/>
          <w:sz w:val="26"/>
          <w:szCs w:val="26"/>
        </w:rPr>
        <w:t xml:space="preserve"> κρίθηκε ότι η επιβολή της Ειδικής Εισφοράς Αλληλεγγύης είναι αντίθετη στις διατάξεις των άρθρων 29 και 38 του Ν. 3986/2011</w:t>
      </w:r>
      <w:r w:rsidR="009423F8" w:rsidRPr="003A39E1">
        <w:rPr>
          <w:rFonts w:ascii="Georgia" w:hAnsi="Georgia" w:cs="Tahoma"/>
          <w:sz w:val="26"/>
          <w:szCs w:val="26"/>
        </w:rPr>
        <w:t>. Κατά συνέπεια με την μείωση των αποδοχών από την ανωτέρω κράτηση τίθεται θέμα παράβασης των άρθρων 4 παρ. 1 και 22 του Συντάγματος.</w:t>
      </w:r>
    </w:p>
    <w:p w:rsidR="003A39E1" w:rsidRPr="003A39E1" w:rsidRDefault="009423F8" w:rsidP="003A39E1">
      <w:pPr>
        <w:spacing w:line="360" w:lineRule="auto"/>
        <w:ind w:left="-284" w:right="-367" w:firstLine="568"/>
        <w:contextualSpacing/>
        <w:jc w:val="both"/>
        <w:rPr>
          <w:rFonts w:ascii="Georgia" w:hAnsi="Georgia" w:cs="Tahoma"/>
          <w:sz w:val="26"/>
          <w:szCs w:val="26"/>
        </w:rPr>
      </w:pPr>
      <w:r w:rsidRPr="003A39E1">
        <w:rPr>
          <w:rFonts w:ascii="Georgia" w:hAnsi="Georgia" w:cs="Tahoma"/>
          <w:sz w:val="26"/>
          <w:szCs w:val="26"/>
        </w:rPr>
        <w:t xml:space="preserve">Για </w:t>
      </w:r>
      <w:r w:rsidR="003A39E1" w:rsidRPr="003A39E1">
        <w:rPr>
          <w:rFonts w:ascii="Georgia" w:hAnsi="Georgia" w:cs="Tahoma"/>
          <w:sz w:val="26"/>
          <w:szCs w:val="26"/>
        </w:rPr>
        <w:t>την</w:t>
      </w:r>
      <w:r w:rsidRPr="003A39E1">
        <w:rPr>
          <w:rFonts w:ascii="Georgia" w:hAnsi="Georgia" w:cs="Tahoma"/>
          <w:sz w:val="26"/>
          <w:szCs w:val="26"/>
        </w:rPr>
        <w:t xml:space="preserve"> δικαστική διεκδίκηση της </w:t>
      </w:r>
      <w:r w:rsidR="003A39E1" w:rsidRPr="003A39E1">
        <w:rPr>
          <w:rFonts w:ascii="Georgia" w:hAnsi="Georgia" w:cs="Tahoma"/>
          <w:sz w:val="26"/>
          <w:szCs w:val="26"/>
        </w:rPr>
        <w:t>Εδικής Εισφοράς Αλληλεγγύης που παρακρατήθηκε από 1-1-2016 έως και 31-12-2017,</w:t>
      </w:r>
      <w:r w:rsidR="003A39E1">
        <w:rPr>
          <w:rFonts w:ascii="Georgia" w:hAnsi="Georgia" w:cs="Tahoma"/>
          <w:sz w:val="26"/>
          <w:szCs w:val="26"/>
        </w:rPr>
        <w:t xml:space="preserve"> </w:t>
      </w:r>
      <w:r w:rsidR="003A39E1" w:rsidRPr="003A39E1">
        <w:rPr>
          <w:rFonts w:ascii="Georgia" w:hAnsi="Georgia" w:cs="Tahoma"/>
          <w:sz w:val="26"/>
          <w:szCs w:val="26"/>
        </w:rPr>
        <w:t>μετά από αίτημα του Δ.Σ. του ΣΔΥΑ, ο Δικηγόρος Δημήτριος Χριστόπουλος</w:t>
      </w:r>
      <w:r w:rsidR="003A39E1">
        <w:rPr>
          <w:rFonts w:ascii="Georgia" w:hAnsi="Georgia" w:cs="Tahoma"/>
          <w:sz w:val="26"/>
          <w:szCs w:val="26"/>
        </w:rPr>
        <w:t xml:space="preserve">, </w:t>
      </w:r>
      <w:r w:rsidR="003A39E1" w:rsidRPr="003A39E1">
        <w:rPr>
          <w:rFonts w:ascii="Georgia" w:hAnsi="Georgia" w:cs="Tahoma"/>
          <w:sz w:val="26"/>
          <w:szCs w:val="26"/>
        </w:rPr>
        <w:t xml:space="preserve">κατέθεσε στις  31-12-2018, αίτηση στο Νομικό Συμβούλιο του Κράτους για την διακοπή της παραγραφής της ανωτέρω απαίτησης. </w:t>
      </w:r>
    </w:p>
    <w:p w:rsidR="0041142E" w:rsidRPr="003A39E1" w:rsidRDefault="000F5B48" w:rsidP="0041142E">
      <w:pPr>
        <w:spacing w:line="360" w:lineRule="auto"/>
        <w:ind w:left="-284" w:right="-367" w:firstLine="568"/>
        <w:contextualSpacing/>
        <w:jc w:val="both"/>
        <w:rPr>
          <w:rFonts w:ascii="Georgia" w:hAnsi="Georgia" w:cs="Tahoma"/>
          <w:sz w:val="26"/>
          <w:szCs w:val="26"/>
        </w:rPr>
      </w:pPr>
      <w:r w:rsidRPr="003A39E1">
        <w:rPr>
          <w:rFonts w:ascii="Georgia" w:hAnsi="Georgia" w:cs="Tahoma"/>
          <w:sz w:val="26"/>
          <w:szCs w:val="26"/>
        </w:rPr>
        <w:t>Η διακοπή αφορά</w:t>
      </w:r>
      <w:r w:rsidR="0041142E" w:rsidRPr="003A39E1">
        <w:rPr>
          <w:rFonts w:ascii="Georgia" w:hAnsi="Georgia" w:cs="Tahoma"/>
          <w:sz w:val="26"/>
          <w:szCs w:val="26"/>
        </w:rPr>
        <w:t xml:space="preserve"> </w:t>
      </w:r>
      <w:r w:rsidRPr="003A39E1">
        <w:rPr>
          <w:rFonts w:ascii="Georgia" w:hAnsi="Georgia" w:cs="Tahoma"/>
          <w:sz w:val="26"/>
          <w:szCs w:val="26"/>
        </w:rPr>
        <w:t>όλους τους Δικαστικούς Υπαλλήλους που υπηρετούν στα Πολιτικά και Ποινικά Δικαστήρια της Αθήνας και υπάγονται στην αρμοδιότητα του Συλλόγου μας, δηλαδή</w:t>
      </w:r>
      <w:r w:rsidR="0041142E" w:rsidRPr="003A39E1">
        <w:rPr>
          <w:rFonts w:ascii="Georgia" w:hAnsi="Georgia" w:cs="Tahoma"/>
          <w:sz w:val="26"/>
          <w:szCs w:val="26"/>
        </w:rPr>
        <w:t xml:space="preserve"> :</w:t>
      </w:r>
      <w:r w:rsidRPr="003A39E1">
        <w:rPr>
          <w:rFonts w:ascii="Georgia" w:hAnsi="Georgia" w:cs="Tahoma"/>
          <w:sz w:val="26"/>
          <w:szCs w:val="26"/>
        </w:rPr>
        <w:t xml:space="preserve">  </w:t>
      </w:r>
    </w:p>
    <w:p w:rsidR="000F5B48" w:rsidRPr="003A39E1" w:rsidRDefault="000F5B48" w:rsidP="0041142E">
      <w:pPr>
        <w:spacing w:line="360" w:lineRule="auto"/>
        <w:ind w:left="-284" w:right="-367" w:firstLine="568"/>
        <w:contextualSpacing/>
        <w:jc w:val="both"/>
        <w:rPr>
          <w:rFonts w:ascii="Georgia" w:hAnsi="Georgia" w:cs="Tahoma"/>
          <w:sz w:val="26"/>
          <w:szCs w:val="26"/>
        </w:rPr>
      </w:pPr>
      <w:r w:rsidRPr="003A39E1">
        <w:rPr>
          <w:rFonts w:ascii="Georgia" w:hAnsi="Georgia" w:cs="Tahoma"/>
          <w:sz w:val="26"/>
          <w:szCs w:val="26"/>
        </w:rPr>
        <w:t>ΑΡΕΙΟΣ ΠΑΓΟΣ</w:t>
      </w:r>
      <w:r w:rsidR="0041142E" w:rsidRPr="003A39E1">
        <w:rPr>
          <w:rFonts w:ascii="Georgia" w:hAnsi="Georgia" w:cs="Tahoma"/>
          <w:sz w:val="26"/>
          <w:szCs w:val="26"/>
        </w:rPr>
        <w:t>,</w:t>
      </w:r>
      <w:r w:rsidRPr="003A39E1">
        <w:rPr>
          <w:rFonts w:ascii="Georgia" w:hAnsi="Georgia" w:cs="Tahoma"/>
          <w:sz w:val="26"/>
          <w:szCs w:val="26"/>
        </w:rPr>
        <w:t xml:space="preserve"> ΕΙΣΑΓΓΕΛΙΑ ΑΡΕΙΟΥ ΠΑΓΟΥ, ΕΦΕΤΕΙΟ ΑΘΗΝΩΝ</w:t>
      </w:r>
      <w:r w:rsidRPr="003A39E1">
        <w:rPr>
          <w:sz w:val="26"/>
          <w:szCs w:val="26"/>
        </w:rPr>
        <w:t>,</w:t>
      </w:r>
      <w:r w:rsidRPr="003A39E1">
        <w:rPr>
          <w:rFonts w:ascii="Georgia" w:hAnsi="Georgia" w:cs="Tahoma"/>
          <w:sz w:val="26"/>
          <w:szCs w:val="26"/>
        </w:rPr>
        <w:t xml:space="preserve"> ΕΙΣΑΓΓΕΛΙΑ ΕΦΕΤΩΝ ΑΘΗΝΩΝ</w:t>
      </w:r>
      <w:r w:rsidRPr="003A39E1">
        <w:rPr>
          <w:sz w:val="26"/>
          <w:szCs w:val="26"/>
        </w:rPr>
        <w:t>,</w:t>
      </w:r>
      <w:r w:rsidRPr="003A39E1">
        <w:rPr>
          <w:rFonts w:ascii="Georgia" w:hAnsi="Georgia" w:cs="Tahoma"/>
          <w:sz w:val="26"/>
          <w:szCs w:val="26"/>
        </w:rPr>
        <w:t xml:space="preserve"> ΠΡΩΤΟΔΙΚΕΙΟ ΑΘΗΝΩΝ</w:t>
      </w:r>
      <w:r w:rsidRPr="003A39E1">
        <w:rPr>
          <w:sz w:val="26"/>
          <w:szCs w:val="26"/>
        </w:rPr>
        <w:t>,</w:t>
      </w:r>
      <w:r w:rsidRPr="003A39E1">
        <w:rPr>
          <w:rFonts w:ascii="Georgia" w:hAnsi="Georgia" w:cs="Tahoma"/>
          <w:sz w:val="26"/>
          <w:szCs w:val="26"/>
        </w:rPr>
        <w:t xml:space="preserve"> ΕΙΣΑΓΓΕΛΙΑ ΠΡΩΤΟΔΙΚΩΝ ΑΘΗΝΩΝ</w:t>
      </w:r>
      <w:r w:rsidR="00551077" w:rsidRPr="003A39E1">
        <w:rPr>
          <w:sz w:val="26"/>
          <w:szCs w:val="26"/>
        </w:rPr>
        <w:t>,</w:t>
      </w:r>
      <w:r w:rsidRPr="003A39E1">
        <w:rPr>
          <w:rFonts w:ascii="Georgia" w:hAnsi="Georgia" w:cs="Tahoma"/>
          <w:sz w:val="26"/>
          <w:szCs w:val="26"/>
        </w:rPr>
        <w:t xml:space="preserve"> ΕΙΡΗΝΟΔΙΚΕΙΟ ΑΘΗΝΩΝ</w:t>
      </w:r>
      <w:r w:rsidRPr="003A39E1">
        <w:rPr>
          <w:sz w:val="26"/>
          <w:szCs w:val="26"/>
        </w:rPr>
        <w:t>,</w:t>
      </w:r>
      <w:r w:rsidRPr="003A39E1">
        <w:rPr>
          <w:rFonts w:ascii="Georgia" w:hAnsi="Georgia" w:cs="Tahoma"/>
          <w:sz w:val="26"/>
          <w:szCs w:val="26"/>
        </w:rPr>
        <w:t xml:space="preserve"> ΠΤΑΙΣΜΑΤΟΔΙΚΕΙΟ ΑΘΗΝΩΝ και όλα τα περιφερειακά Ειρηνοδικεία (ΑΜΑΡΟΥΣΙΟΥ, ΑΧΑΡΝΩΝ, ΕΛΕΥΣΙΝΑΣ, ΙΛΙΟΥ, ΚΑΛΛΙΘΕΑΣ, ΚΟΡΩΠΙΟΥ, </w:t>
      </w:r>
      <w:r w:rsidR="00671AE6" w:rsidRPr="003A39E1">
        <w:rPr>
          <w:rFonts w:ascii="Georgia" w:hAnsi="Georgia" w:cs="Tahoma"/>
          <w:sz w:val="26"/>
          <w:szCs w:val="26"/>
        </w:rPr>
        <w:t>ΛΑΥΡΙΟΥ, ΜΑΡΑΘΩΝΟΣ, ΜΕΓΑΡΩΝ, ΝΕΑΣ ΙΩΝΙΑΣ, ΠΕΡΙΣΤΕΡΙΟΥ και ΧΑΛΑΝΔΡΙΟΥ)</w:t>
      </w:r>
    </w:p>
    <w:p w:rsidR="000F5B48" w:rsidRPr="00AD35F1" w:rsidRDefault="000F5B48" w:rsidP="005B37A4">
      <w:pPr>
        <w:spacing w:line="360" w:lineRule="auto"/>
        <w:ind w:left="567" w:right="567"/>
        <w:contextualSpacing/>
        <w:jc w:val="both"/>
        <w:rPr>
          <w:rFonts w:ascii="Tahoma" w:hAnsi="Tahoma" w:cs="Tahoma"/>
          <w:sz w:val="8"/>
          <w:szCs w:val="8"/>
        </w:rPr>
      </w:pPr>
    </w:p>
    <w:p w:rsidR="005B37A4" w:rsidRPr="003A39E1" w:rsidRDefault="00A23DDC" w:rsidP="00A23DDC">
      <w:pPr>
        <w:spacing w:before="300"/>
        <w:contextualSpacing/>
        <w:rPr>
          <w:rFonts w:ascii="Georgia" w:hAnsi="Georgia" w:cs="Tahoma"/>
          <w:b/>
          <w:sz w:val="26"/>
          <w:szCs w:val="26"/>
        </w:rPr>
      </w:pPr>
      <w:r>
        <w:rPr>
          <w:rFonts w:ascii="Georgia" w:hAnsi="Georgia" w:cs="Tahoma"/>
          <w:b/>
          <w:sz w:val="28"/>
          <w:szCs w:val="28"/>
        </w:rPr>
        <w:t xml:space="preserve">                 </w:t>
      </w:r>
      <w:r w:rsidR="009E45EA">
        <w:rPr>
          <w:rFonts w:ascii="Georgia" w:hAnsi="Georgia" w:cs="Tahoma"/>
          <w:b/>
          <w:sz w:val="28"/>
          <w:szCs w:val="28"/>
        </w:rPr>
        <w:t xml:space="preserve">                              </w:t>
      </w:r>
      <w:r w:rsidR="009E45EA" w:rsidRPr="00DF1E51">
        <w:rPr>
          <w:rFonts w:ascii="Georgia" w:hAnsi="Georgia" w:cs="Tahoma"/>
          <w:b/>
          <w:sz w:val="28"/>
          <w:szCs w:val="28"/>
        </w:rPr>
        <w:t xml:space="preserve"> </w:t>
      </w:r>
      <w:r w:rsidR="005B37A4" w:rsidRPr="003A39E1">
        <w:rPr>
          <w:rFonts w:ascii="Georgia" w:hAnsi="Georgia" w:cs="Tahoma"/>
          <w:b/>
          <w:sz w:val="26"/>
          <w:szCs w:val="26"/>
        </w:rPr>
        <w:t>Για Το Δ.Σ.</w:t>
      </w:r>
    </w:p>
    <w:p w:rsidR="005B37A4" w:rsidRPr="00AD35F1" w:rsidRDefault="005B37A4" w:rsidP="00A23DDC">
      <w:pPr>
        <w:spacing w:before="300"/>
        <w:ind w:left="426"/>
        <w:contextualSpacing/>
        <w:rPr>
          <w:rFonts w:ascii="Georgia" w:hAnsi="Georgia" w:cs="Tahoma"/>
          <w:b/>
          <w:sz w:val="20"/>
          <w:szCs w:val="20"/>
        </w:rPr>
      </w:pPr>
    </w:p>
    <w:p w:rsidR="005B37A4" w:rsidRDefault="00AD35F1" w:rsidP="00AD35F1">
      <w:pPr>
        <w:spacing w:before="300"/>
        <w:ind w:right="-514"/>
        <w:contextualSpacing/>
        <w:rPr>
          <w:rFonts w:ascii="Georgia" w:hAnsi="Georgia" w:cs="Tahoma"/>
          <w:b/>
          <w:sz w:val="26"/>
          <w:szCs w:val="26"/>
        </w:rPr>
      </w:pPr>
      <w:r>
        <w:rPr>
          <w:rFonts w:ascii="Georgia" w:hAnsi="Georgia" w:cs="Tahoma"/>
          <w:b/>
          <w:sz w:val="26"/>
          <w:szCs w:val="26"/>
        </w:rPr>
        <w:t xml:space="preserve">         </w:t>
      </w:r>
      <w:r w:rsidR="005B37A4" w:rsidRPr="00AD35F1">
        <w:rPr>
          <w:rFonts w:ascii="Georgia" w:hAnsi="Georgia" w:cs="Tahoma"/>
          <w:b/>
          <w:sz w:val="26"/>
          <w:szCs w:val="26"/>
        </w:rPr>
        <w:t xml:space="preserve">Ο Πρόεδρος                            </w:t>
      </w:r>
      <w:r w:rsidR="00A23DDC" w:rsidRPr="00AD35F1">
        <w:rPr>
          <w:rFonts w:ascii="Georgia" w:hAnsi="Georgia" w:cs="Tahoma"/>
          <w:b/>
          <w:sz w:val="26"/>
          <w:szCs w:val="26"/>
        </w:rPr>
        <w:t xml:space="preserve">    </w:t>
      </w:r>
      <w:r w:rsidR="005B37A4" w:rsidRPr="00AD35F1">
        <w:rPr>
          <w:rFonts w:ascii="Georgia" w:hAnsi="Georgia" w:cs="Tahoma"/>
          <w:b/>
          <w:sz w:val="26"/>
          <w:szCs w:val="26"/>
        </w:rPr>
        <w:t xml:space="preserve">    </w:t>
      </w:r>
      <w:r w:rsidR="00A23DDC" w:rsidRPr="00AD35F1">
        <w:rPr>
          <w:rFonts w:ascii="Georgia" w:hAnsi="Georgia" w:cs="Tahoma"/>
          <w:b/>
          <w:sz w:val="26"/>
          <w:szCs w:val="26"/>
        </w:rPr>
        <w:t xml:space="preserve">      </w:t>
      </w:r>
      <w:r>
        <w:rPr>
          <w:rFonts w:ascii="Georgia" w:hAnsi="Georgia" w:cs="Tahoma"/>
          <w:b/>
          <w:sz w:val="26"/>
          <w:szCs w:val="26"/>
        </w:rPr>
        <w:t xml:space="preserve">            </w:t>
      </w:r>
      <w:r w:rsidR="00A23DDC" w:rsidRPr="00AD35F1">
        <w:rPr>
          <w:rFonts w:ascii="Georgia" w:hAnsi="Georgia" w:cs="Tahoma"/>
          <w:b/>
          <w:sz w:val="26"/>
          <w:szCs w:val="26"/>
        </w:rPr>
        <w:t>Η</w:t>
      </w:r>
      <w:r w:rsidR="005B37A4" w:rsidRPr="00AD35F1">
        <w:rPr>
          <w:rFonts w:ascii="Georgia" w:hAnsi="Georgia" w:cs="Tahoma"/>
          <w:b/>
          <w:sz w:val="26"/>
          <w:szCs w:val="26"/>
        </w:rPr>
        <w:t xml:space="preserve"> Γεν. Γραμματέας</w:t>
      </w:r>
    </w:p>
    <w:p w:rsidR="00551077" w:rsidRPr="00AD35F1" w:rsidRDefault="00551077" w:rsidP="00AD35F1">
      <w:pPr>
        <w:spacing w:before="300"/>
        <w:ind w:right="-514"/>
        <w:contextualSpacing/>
        <w:rPr>
          <w:rFonts w:ascii="Georgia" w:hAnsi="Georgia" w:cs="Tahoma"/>
          <w:b/>
          <w:sz w:val="26"/>
          <w:szCs w:val="26"/>
        </w:rPr>
      </w:pPr>
    </w:p>
    <w:p w:rsidR="00F83803" w:rsidRPr="00AD35F1" w:rsidRDefault="00A23DDC" w:rsidP="00AD35F1">
      <w:pPr>
        <w:spacing w:before="300"/>
        <w:ind w:right="-514"/>
        <w:contextualSpacing/>
        <w:rPr>
          <w:rFonts w:ascii="Georgia" w:hAnsi="Georgia" w:cs="Tahoma"/>
          <w:b/>
          <w:sz w:val="26"/>
          <w:szCs w:val="26"/>
        </w:rPr>
      </w:pPr>
      <w:r w:rsidRPr="00AD35F1">
        <w:rPr>
          <w:rFonts w:ascii="Georgia" w:hAnsi="Georgia" w:cs="Tahoma"/>
          <w:b/>
          <w:sz w:val="26"/>
          <w:szCs w:val="26"/>
        </w:rPr>
        <w:t xml:space="preserve">Σωτήρης Τριπολιτσιώτης                                 </w:t>
      </w:r>
      <w:r w:rsidR="008955ED">
        <w:rPr>
          <w:rFonts w:ascii="Georgia" w:hAnsi="Georgia" w:cs="Tahoma"/>
          <w:b/>
          <w:sz w:val="26"/>
          <w:szCs w:val="26"/>
        </w:rPr>
        <w:t xml:space="preserve">        Πανωραία </w:t>
      </w:r>
      <w:r w:rsidRPr="00AD35F1">
        <w:rPr>
          <w:rFonts w:ascii="Georgia" w:hAnsi="Georgia" w:cs="Tahoma"/>
          <w:b/>
          <w:sz w:val="26"/>
          <w:szCs w:val="26"/>
        </w:rPr>
        <w:t xml:space="preserve"> Τέγα</w:t>
      </w:r>
    </w:p>
    <w:p w:rsidR="00071BDA" w:rsidRDefault="00071BDA" w:rsidP="00A23DDC">
      <w:pPr>
        <w:ind w:right="-514"/>
        <w:rPr>
          <w:rFonts w:ascii="Georgia" w:hAnsi="Georgia" w:cs="Tahoma"/>
          <w:sz w:val="26"/>
          <w:szCs w:val="26"/>
        </w:rPr>
      </w:pPr>
    </w:p>
    <w:p w:rsidR="0034541C" w:rsidRDefault="0034541C" w:rsidP="00A23DDC">
      <w:pPr>
        <w:ind w:right="-514"/>
        <w:rPr>
          <w:rFonts w:ascii="Georgia" w:hAnsi="Georgia" w:cs="Tahoma"/>
          <w:sz w:val="26"/>
          <w:szCs w:val="26"/>
        </w:rPr>
      </w:pPr>
    </w:p>
    <w:p w:rsidR="0034541C" w:rsidRDefault="0034541C" w:rsidP="00A23DDC">
      <w:pPr>
        <w:ind w:right="-514"/>
        <w:rPr>
          <w:rFonts w:ascii="Georgia" w:hAnsi="Georgia" w:cs="Tahoma"/>
          <w:sz w:val="26"/>
          <w:szCs w:val="26"/>
        </w:rPr>
      </w:pPr>
    </w:p>
    <w:p w:rsidR="0034541C" w:rsidRDefault="0034541C" w:rsidP="0034541C">
      <w:pPr>
        <w:spacing w:line="360" w:lineRule="auto"/>
        <w:ind w:left="-540" w:right="-900" w:firstLine="540"/>
        <w:contextualSpacing/>
        <w:jc w:val="both"/>
        <w:rPr>
          <w:rFonts w:ascii="Georgia" w:hAnsi="Georgia" w:cs="Tahoma"/>
          <w:b/>
          <w:sz w:val="26"/>
          <w:szCs w:val="26"/>
        </w:rPr>
      </w:pPr>
    </w:p>
    <w:p w:rsidR="0041142E" w:rsidRDefault="0041142E" w:rsidP="0034541C">
      <w:pPr>
        <w:spacing w:line="360" w:lineRule="auto"/>
        <w:ind w:left="-540" w:right="-900" w:firstLine="540"/>
        <w:contextualSpacing/>
        <w:jc w:val="both"/>
        <w:rPr>
          <w:rFonts w:ascii="Georgia" w:hAnsi="Georgia" w:cs="Tahoma"/>
          <w:b/>
          <w:sz w:val="26"/>
          <w:szCs w:val="26"/>
        </w:rPr>
      </w:pPr>
    </w:p>
    <w:sectPr w:rsidR="0041142E" w:rsidSect="00671AE6">
      <w:pgSz w:w="11906" w:h="16838"/>
      <w:pgMar w:top="719" w:right="1826" w:bottom="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A1"/>
    <w:family w:val="swiss"/>
    <w:pitch w:val="variable"/>
    <w:sig w:usb0="00000000" w:usb1="D200FDFF" w:usb2="0A246029" w:usb3="00000000" w:csb0="000001FF" w:csb1="00000000"/>
  </w:font>
  <w:font w:name="FreeSans">
    <w:charset w:val="00"/>
    <w:family w:val="auto"/>
    <w:pitch w:val="variable"/>
    <w:sig w:usb0="00000000" w:usb1="00000000" w:usb2="00000000" w:usb3="00000000" w:csb0="0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4718D1"/>
    <w:rsid w:val="00003DF8"/>
    <w:rsid w:val="00071BDA"/>
    <w:rsid w:val="0009230A"/>
    <w:rsid w:val="000F5B48"/>
    <w:rsid w:val="0011794D"/>
    <w:rsid w:val="001A741F"/>
    <w:rsid w:val="001B1E97"/>
    <w:rsid w:val="00283E6D"/>
    <w:rsid w:val="002D0400"/>
    <w:rsid w:val="00301FDD"/>
    <w:rsid w:val="0034541C"/>
    <w:rsid w:val="003A39E1"/>
    <w:rsid w:val="0041142E"/>
    <w:rsid w:val="004270B6"/>
    <w:rsid w:val="00456F42"/>
    <w:rsid w:val="004718D1"/>
    <w:rsid w:val="00551077"/>
    <w:rsid w:val="005B37A4"/>
    <w:rsid w:val="00605B06"/>
    <w:rsid w:val="00671AE6"/>
    <w:rsid w:val="007610DA"/>
    <w:rsid w:val="00763DDD"/>
    <w:rsid w:val="007B5285"/>
    <w:rsid w:val="007F25F4"/>
    <w:rsid w:val="008800B8"/>
    <w:rsid w:val="008955ED"/>
    <w:rsid w:val="008D0C49"/>
    <w:rsid w:val="008E3807"/>
    <w:rsid w:val="009423F8"/>
    <w:rsid w:val="009E45EA"/>
    <w:rsid w:val="009F6927"/>
    <w:rsid w:val="00A23DDC"/>
    <w:rsid w:val="00A66DFA"/>
    <w:rsid w:val="00A81AD4"/>
    <w:rsid w:val="00A9271E"/>
    <w:rsid w:val="00A94B26"/>
    <w:rsid w:val="00AD35F1"/>
    <w:rsid w:val="00B76D6D"/>
    <w:rsid w:val="00BC2096"/>
    <w:rsid w:val="00C040C5"/>
    <w:rsid w:val="00DF1E51"/>
    <w:rsid w:val="00E048DA"/>
    <w:rsid w:val="00E14BF2"/>
    <w:rsid w:val="00EF7B81"/>
    <w:rsid w:val="00F36127"/>
    <w:rsid w:val="00F83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18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718D1"/>
    <w:pPr>
      <w:spacing w:line="520" w:lineRule="exact"/>
      <w:jc w:val="center"/>
    </w:pPr>
    <w:rPr>
      <w:b/>
      <w:spacing w:val="14"/>
      <w:sz w:val="28"/>
      <w:u w:val="single"/>
    </w:rPr>
  </w:style>
  <w:style w:type="paragraph" w:styleId="a4">
    <w:name w:val="Balloon Text"/>
    <w:basedOn w:val="a"/>
    <w:semiHidden/>
    <w:rsid w:val="00B76D6D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34541C"/>
    <w:rPr>
      <w:color w:val="0000FF"/>
      <w:u w:val="single"/>
    </w:rPr>
  </w:style>
  <w:style w:type="paragraph" w:customStyle="1" w:styleId="Standard">
    <w:name w:val="Standard"/>
    <w:rsid w:val="0034541C"/>
    <w:pPr>
      <w:suppressAutoHyphens/>
    </w:pPr>
    <w:rPr>
      <w:rFonts w:ascii="Liberation Serif" w:eastAsia="DejaVu Sans" w:hAnsi="Liberation Serif" w:cs="FreeSans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3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ΣΥΛΛΟΓΟΣ ΔΙΚΑΣΤΙΚΩΝ ΥΠΑΛΛΗΛΩΝ ΑΘΗΝΑΣ</vt:lpstr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ΔΙΚΑΣΤΙΚΩΝ ΥΠΑΛΛΗΛΩΝ ΑΘΗΝΑΣ</dc:title>
  <dc:creator>.</dc:creator>
  <cp:lastModifiedBy>Demitra Pitaouli</cp:lastModifiedBy>
  <cp:revision>2</cp:revision>
  <cp:lastPrinted>2018-12-07T10:47:00Z</cp:lastPrinted>
  <dcterms:created xsi:type="dcterms:W3CDTF">2019-01-03T07:31:00Z</dcterms:created>
  <dcterms:modified xsi:type="dcterms:W3CDTF">2019-01-03T07:31:00Z</dcterms:modified>
</cp:coreProperties>
</file>