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0BBC" w:rsidRPr="00590EED" w:rsidRDefault="00D20B06" w:rsidP="00590EED">
      <w:pPr>
        <w:pStyle w:val="yiv388372791msonormal"/>
        <w:shd w:val="clear" w:color="auto" w:fill="FFFFFF"/>
        <w:spacing w:before="0" w:after="0" w:line="276" w:lineRule="auto"/>
        <w:ind w:right="-214"/>
        <w:rPr>
          <w:rFonts w:ascii="Georgia" w:hAnsi="Georgia" w:cs="Tahoma"/>
          <w:b/>
          <w:color w:val="000000"/>
          <w:sz w:val="32"/>
          <w:szCs w:val="32"/>
        </w:rPr>
      </w:pPr>
      <w:r>
        <w:rPr>
          <w:rFonts w:ascii="Georgia" w:hAnsi="Georgia" w:cs="Tahoma"/>
          <w:b/>
          <w:noProof/>
          <w:color w:val="000000"/>
          <w:sz w:val="30"/>
          <w:szCs w:val="30"/>
          <w:lang w:eastAsia="el-GR"/>
        </w:rPr>
        <w:drawing>
          <wp:anchor distT="0" distB="0" distL="114935" distR="114935" simplePos="0" relativeHeight="251657728" behindDoc="1" locked="0" layoutInCell="1" allowOverlap="1">
            <wp:simplePos x="0" y="0"/>
            <wp:positionH relativeFrom="column">
              <wp:posOffset>-685800</wp:posOffset>
            </wp:positionH>
            <wp:positionV relativeFrom="page">
              <wp:posOffset>247650</wp:posOffset>
            </wp:positionV>
            <wp:extent cx="885825" cy="845820"/>
            <wp:effectExtent l="19050" t="0" r="9525" b="0"/>
            <wp:wrapTight wrapText="bothSides">
              <wp:wrapPolygon edited="0">
                <wp:start x="-465" y="0"/>
                <wp:lineTo x="-465" y="20919"/>
                <wp:lineTo x="21832" y="20919"/>
                <wp:lineTo x="21832" y="0"/>
                <wp:lineTo x="-465"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18000"/>
                    </a:blip>
                    <a:srcRect/>
                    <a:stretch>
                      <a:fillRect/>
                    </a:stretch>
                  </pic:blipFill>
                  <pic:spPr bwMode="auto">
                    <a:xfrm>
                      <a:off x="0" y="0"/>
                      <a:ext cx="885825" cy="845820"/>
                    </a:xfrm>
                    <a:prstGeom prst="rect">
                      <a:avLst/>
                    </a:prstGeom>
                    <a:solidFill>
                      <a:srgbClr val="FFFFFF"/>
                    </a:solidFill>
                    <a:ln w="9525">
                      <a:noFill/>
                      <a:miter lim="800000"/>
                      <a:headEnd/>
                      <a:tailEnd/>
                    </a:ln>
                  </pic:spPr>
                </pic:pic>
              </a:graphicData>
            </a:graphic>
          </wp:anchor>
        </w:drawing>
      </w:r>
      <w:r w:rsidR="00590EED">
        <w:rPr>
          <w:rFonts w:ascii="Georgia" w:hAnsi="Georgia" w:cs="Tahoma"/>
          <w:b/>
          <w:color w:val="000000"/>
          <w:sz w:val="30"/>
          <w:szCs w:val="30"/>
        </w:rPr>
        <w:t xml:space="preserve">    </w:t>
      </w:r>
      <w:r w:rsidR="00BF0BBC" w:rsidRPr="00590EED">
        <w:rPr>
          <w:rFonts w:ascii="Georgia" w:hAnsi="Georgia" w:cs="Tahoma"/>
          <w:b/>
          <w:color w:val="000000"/>
          <w:sz w:val="32"/>
          <w:szCs w:val="32"/>
        </w:rPr>
        <w:t>ΣΥΛΛΟΓΟΣ</w:t>
      </w:r>
      <w:r w:rsidR="00590EED" w:rsidRPr="00590EED">
        <w:rPr>
          <w:rFonts w:ascii="Georgia" w:hAnsi="Georgia" w:cs="Tahoma"/>
          <w:b/>
          <w:color w:val="000000"/>
          <w:sz w:val="32"/>
          <w:szCs w:val="32"/>
        </w:rPr>
        <w:t xml:space="preserve"> </w:t>
      </w:r>
      <w:r w:rsidR="00BF0BBC" w:rsidRPr="00590EED">
        <w:rPr>
          <w:rFonts w:ascii="Georgia" w:hAnsi="Georgia" w:cs="Tahoma"/>
          <w:b/>
          <w:color w:val="000000"/>
          <w:sz w:val="32"/>
          <w:szCs w:val="32"/>
        </w:rPr>
        <w:t xml:space="preserve"> ΔΙΚΑΣΤΙΚΩΝ ΥΠΑΛΛΗΛΩΝ ΑΘΗΝΑΣ </w:t>
      </w:r>
    </w:p>
    <w:p w:rsidR="00BF0BBC" w:rsidRPr="00590EED" w:rsidRDefault="00BF0BBC" w:rsidP="00590EED">
      <w:pPr>
        <w:spacing w:line="276" w:lineRule="auto"/>
        <w:jc w:val="center"/>
        <w:rPr>
          <w:rFonts w:ascii="Georgia" w:hAnsi="Georgia" w:cs="Tahoma"/>
          <w:b/>
          <w:sz w:val="18"/>
          <w:szCs w:val="18"/>
        </w:rPr>
      </w:pPr>
      <w:r w:rsidRPr="00590EED">
        <w:rPr>
          <w:rFonts w:ascii="Georgia" w:hAnsi="Georgia" w:cs="Tahoma"/>
          <w:b/>
          <w:sz w:val="18"/>
          <w:szCs w:val="18"/>
        </w:rPr>
        <w:t>Πρώην Σχολή Ευελπίδων, Πρωτοδικείο Αθηνών, κτίριο 12, ισόγειο, Τ.Κ. 11362</w:t>
      </w:r>
    </w:p>
    <w:p w:rsidR="00BF0BBC" w:rsidRDefault="00BF0BBC" w:rsidP="00590EED">
      <w:pPr>
        <w:spacing w:line="276" w:lineRule="auto"/>
        <w:jc w:val="center"/>
        <w:rPr>
          <w:rFonts w:ascii="Georgia" w:hAnsi="Georgia" w:cs="Tahoma"/>
          <w:b/>
          <w:sz w:val="18"/>
          <w:szCs w:val="18"/>
        </w:rPr>
      </w:pPr>
      <w:r w:rsidRPr="00590EED">
        <w:rPr>
          <w:rFonts w:ascii="Georgia" w:hAnsi="Georgia" w:cs="Tahoma"/>
          <w:b/>
          <w:sz w:val="18"/>
          <w:szCs w:val="18"/>
        </w:rPr>
        <w:t xml:space="preserve">Τηλ. 210 8842403, 210 8840370, </w:t>
      </w:r>
      <w:r w:rsidRPr="00590EED">
        <w:rPr>
          <w:rFonts w:ascii="Georgia" w:hAnsi="Georgia" w:cs="Tahoma"/>
          <w:b/>
          <w:sz w:val="18"/>
          <w:szCs w:val="18"/>
          <w:lang w:val="en-US"/>
        </w:rPr>
        <w:t>Fax</w:t>
      </w:r>
      <w:r w:rsidRPr="00590EED">
        <w:rPr>
          <w:rFonts w:ascii="Georgia" w:hAnsi="Georgia" w:cs="Tahoma"/>
          <w:b/>
          <w:sz w:val="18"/>
          <w:szCs w:val="18"/>
        </w:rPr>
        <w:t xml:space="preserve">: 210 8842403, </w:t>
      </w:r>
      <w:hyperlink r:id="rId6" w:history="1">
        <w:r w:rsidR="0012594B" w:rsidRPr="0010794B">
          <w:rPr>
            <w:rStyle w:val="-"/>
            <w:rFonts w:ascii="Georgia" w:hAnsi="Georgia" w:cs="Tahoma"/>
            <w:b/>
            <w:sz w:val="18"/>
            <w:szCs w:val="18"/>
            <w:lang w:val="en-US"/>
          </w:rPr>
          <w:t>www</w:t>
        </w:r>
        <w:r w:rsidR="0012594B" w:rsidRPr="0010794B">
          <w:rPr>
            <w:rStyle w:val="-"/>
            <w:rFonts w:ascii="Georgia" w:hAnsi="Georgia" w:cs="Tahoma"/>
            <w:b/>
            <w:sz w:val="18"/>
            <w:szCs w:val="18"/>
          </w:rPr>
          <w:t>.</w:t>
        </w:r>
        <w:r w:rsidR="0012594B" w:rsidRPr="0010794B">
          <w:rPr>
            <w:rStyle w:val="-"/>
            <w:rFonts w:ascii="Georgia" w:hAnsi="Georgia" w:cs="Tahoma"/>
            <w:b/>
            <w:sz w:val="18"/>
            <w:szCs w:val="18"/>
            <w:lang w:val="en-US"/>
          </w:rPr>
          <w:t>sdya</w:t>
        </w:r>
        <w:r w:rsidR="0012594B" w:rsidRPr="0010794B">
          <w:rPr>
            <w:rStyle w:val="-"/>
            <w:rFonts w:ascii="Georgia" w:hAnsi="Georgia" w:cs="Tahoma"/>
            <w:b/>
            <w:sz w:val="18"/>
            <w:szCs w:val="18"/>
          </w:rPr>
          <w:t>.</w:t>
        </w:r>
        <w:r w:rsidR="0012594B" w:rsidRPr="0010794B">
          <w:rPr>
            <w:rStyle w:val="-"/>
            <w:rFonts w:ascii="Georgia" w:hAnsi="Georgia" w:cs="Tahoma"/>
            <w:b/>
            <w:sz w:val="18"/>
            <w:szCs w:val="18"/>
            <w:lang w:val="en-US"/>
          </w:rPr>
          <w:t>gr</w:t>
        </w:r>
      </w:hyperlink>
    </w:p>
    <w:p w:rsidR="00BF0BBC" w:rsidRPr="00B92F2A" w:rsidRDefault="00BF0BBC" w:rsidP="00E54309">
      <w:pPr>
        <w:spacing w:line="360" w:lineRule="auto"/>
        <w:rPr>
          <w:rFonts w:ascii="Tahoma" w:hAnsi="Tahoma" w:cs="Tahoma"/>
          <w:b/>
          <w:sz w:val="4"/>
          <w:szCs w:val="4"/>
        </w:rPr>
      </w:pPr>
      <w:r>
        <w:rPr>
          <w:rFonts w:ascii="Tahoma" w:hAnsi="Tahoma" w:cs="Tahoma"/>
          <w:b/>
          <w:sz w:val="20"/>
          <w:szCs w:val="20"/>
        </w:rPr>
        <w:t xml:space="preserve">      </w:t>
      </w:r>
      <w:r w:rsidRPr="00B92F2A">
        <w:rPr>
          <w:rFonts w:ascii="Tahoma" w:hAnsi="Tahoma" w:cs="Tahoma"/>
          <w:b/>
          <w:sz w:val="4"/>
          <w:szCs w:val="4"/>
        </w:rPr>
        <w:t xml:space="preserve">                                                            </w:t>
      </w:r>
    </w:p>
    <w:p w:rsidR="00BF0BBC" w:rsidRPr="00D55EC8" w:rsidRDefault="00BF0BBC" w:rsidP="00590EED">
      <w:pPr>
        <w:spacing w:line="276" w:lineRule="auto"/>
        <w:rPr>
          <w:rFonts w:ascii="Georgia" w:hAnsi="Georgia" w:cs="Tahoma"/>
          <w:b/>
          <w:sz w:val="20"/>
          <w:szCs w:val="20"/>
        </w:rPr>
      </w:pPr>
      <w:r>
        <w:rPr>
          <w:rFonts w:ascii="Tahoma" w:hAnsi="Tahoma" w:cs="Tahoma"/>
          <w:b/>
          <w:sz w:val="20"/>
          <w:szCs w:val="20"/>
        </w:rPr>
        <w:t xml:space="preserve">                                                                                                  </w:t>
      </w:r>
      <w:r w:rsidR="00590EED">
        <w:rPr>
          <w:rFonts w:ascii="Tahoma" w:hAnsi="Tahoma" w:cs="Tahoma"/>
          <w:b/>
          <w:sz w:val="20"/>
          <w:szCs w:val="20"/>
        </w:rPr>
        <w:t xml:space="preserve">  </w:t>
      </w:r>
      <w:r w:rsidR="00E54309">
        <w:rPr>
          <w:rFonts w:ascii="Tahoma" w:hAnsi="Tahoma" w:cs="Tahoma"/>
          <w:b/>
          <w:sz w:val="20"/>
          <w:szCs w:val="20"/>
        </w:rPr>
        <w:t xml:space="preserve">     </w:t>
      </w:r>
      <w:r w:rsidR="00D55EC8" w:rsidRPr="00D55EC8">
        <w:rPr>
          <w:rFonts w:ascii="Georgia" w:hAnsi="Georgia" w:cs="Tahoma"/>
          <w:b/>
          <w:sz w:val="20"/>
          <w:szCs w:val="20"/>
        </w:rPr>
        <w:t xml:space="preserve">Αθήνα  </w:t>
      </w:r>
      <w:r w:rsidR="001276F2" w:rsidRPr="001276F2">
        <w:rPr>
          <w:rFonts w:ascii="Georgia" w:hAnsi="Georgia" w:cs="Tahoma"/>
          <w:b/>
          <w:sz w:val="20"/>
          <w:szCs w:val="20"/>
        </w:rPr>
        <w:t>27</w:t>
      </w:r>
      <w:r w:rsidR="001276F2">
        <w:rPr>
          <w:rFonts w:ascii="Georgia" w:hAnsi="Georgia" w:cs="Tahoma"/>
          <w:b/>
          <w:sz w:val="20"/>
          <w:szCs w:val="20"/>
        </w:rPr>
        <w:t>-</w:t>
      </w:r>
      <w:r w:rsidR="00E54309">
        <w:rPr>
          <w:rFonts w:ascii="Georgia" w:hAnsi="Georgia" w:cs="Tahoma"/>
          <w:b/>
          <w:sz w:val="20"/>
          <w:szCs w:val="20"/>
        </w:rPr>
        <w:t>5</w:t>
      </w:r>
      <w:r w:rsidR="00C41DFA" w:rsidRPr="00D55EC8">
        <w:rPr>
          <w:rFonts w:ascii="Georgia" w:hAnsi="Georgia" w:cs="Tahoma"/>
          <w:b/>
          <w:sz w:val="20"/>
          <w:szCs w:val="20"/>
        </w:rPr>
        <w:t>-2020</w:t>
      </w:r>
    </w:p>
    <w:p w:rsidR="00BF0BBC" w:rsidRPr="001276F2" w:rsidRDefault="00BF0BBC" w:rsidP="00590EED">
      <w:pPr>
        <w:spacing w:line="276" w:lineRule="auto"/>
        <w:rPr>
          <w:rFonts w:ascii="Georgia" w:hAnsi="Georgia" w:cs="Tahoma"/>
          <w:b/>
          <w:sz w:val="20"/>
          <w:szCs w:val="20"/>
        </w:rPr>
      </w:pPr>
      <w:r w:rsidRPr="00D55EC8">
        <w:rPr>
          <w:rFonts w:ascii="Georgia" w:hAnsi="Georgia" w:cs="Tahoma"/>
          <w:b/>
          <w:sz w:val="20"/>
          <w:szCs w:val="20"/>
        </w:rPr>
        <w:t xml:space="preserve">                                                                                  </w:t>
      </w:r>
      <w:r w:rsidR="00590EED" w:rsidRPr="00D55EC8">
        <w:rPr>
          <w:rFonts w:ascii="Georgia" w:hAnsi="Georgia" w:cs="Tahoma"/>
          <w:b/>
          <w:sz w:val="20"/>
          <w:szCs w:val="20"/>
        </w:rPr>
        <w:t xml:space="preserve">                     </w:t>
      </w:r>
      <w:r w:rsidR="00C41DFA" w:rsidRPr="00D55EC8">
        <w:rPr>
          <w:rFonts w:ascii="Georgia" w:hAnsi="Georgia" w:cs="Tahoma"/>
          <w:b/>
          <w:sz w:val="20"/>
          <w:szCs w:val="20"/>
        </w:rPr>
        <w:t xml:space="preserve">  </w:t>
      </w:r>
      <w:r w:rsidR="00D55EC8" w:rsidRPr="00D55EC8">
        <w:rPr>
          <w:rFonts w:ascii="Georgia" w:hAnsi="Georgia" w:cs="Tahoma"/>
          <w:b/>
          <w:sz w:val="20"/>
          <w:szCs w:val="20"/>
        </w:rPr>
        <w:t xml:space="preserve">               </w:t>
      </w:r>
      <w:r w:rsidR="00590EED" w:rsidRPr="00D55EC8">
        <w:rPr>
          <w:rFonts w:ascii="Georgia" w:hAnsi="Georgia" w:cs="Tahoma"/>
          <w:b/>
          <w:sz w:val="20"/>
          <w:szCs w:val="20"/>
        </w:rPr>
        <w:t xml:space="preserve"> </w:t>
      </w:r>
      <w:r w:rsidR="0012594B" w:rsidRPr="008B0CF6">
        <w:rPr>
          <w:rFonts w:ascii="Georgia" w:hAnsi="Georgia" w:cs="Tahoma"/>
          <w:b/>
          <w:sz w:val="20"/>
          <w:szCs w:val="20"/>
        </w:rPr>
        <w:t xml:space="preserve"> </w:t>
      </w:r>
      <w:r w:rsidR="0049642D" w:rsidRPr="00D55EC8">
        <w:rPr>
          <w:rFonts w:ascii="Georgia" w:hAnsi="Georgia" w:cs="Tahoma"/>
          <w:b/>
          <w:sz w:val="20"/>
          <w:szCs w:val="20"/>
        </w:rPr>
        <w:t xml:space="preserve"> </w:t>
      </w:r>
      <w:r w:rsidR="00E54309">
        <w:rPr>
          <w:rFonts w:ascii="Georgia" w:hAnsi="Georgia" w:cs="Tahoma"/>
          <w:b/>
          <w:sz w:val="20"/>
          <w:szCs w:val="20"/>
        </w:rPr>
        <w:t xml:space="preserve">        Αρ. Πρωτ.: 22</w:t>
      </w:r>
    </w:p>
    <w:p w:rsidR="00C41DFA" w:rsidRPr="00C41DFA" w:rsidRDefault="00C41DFA" w:rsidP="00590EED">
      <w:pPr>
        <w:spacing w:line="276" w:lineRule="auto"/>
        <w:rPr>
          <w:rFonts w:ascii="Tahoma" w:hAnsi="Tahoma" w:cs="Tahoma"/>
          <w:b/>
          <w:sz w:val="8"/>
          <w:szCs w:val="8"/>
        </w:rPr>
      </w:pPr>
      <w:r>
        <w:rPr>
          <w:rFonts w:ascii="Georgia" w:hAnsi="Georgia" w:cs="Tahoma"/>
          <w:b/>
          <w:sz w:val="32"/>
          <w:szCs w:val="32"/>
        </w:rPr>
        <w:t xml:space="preserve">                                          </w:t>
      </w:r>
    </w:p>
    <w:p w:rsidR="001276F2" w:rsidRPr="00714058" w:rsidRDefault="001276F2" w:rsidP="00C41DFA">
      <w:pPr>
        <w:ind w:firstLine="720"/>
        <w:rPr>
          <w:rFonts w:ascii="Tahoma" w:hAnsi="Tahoma" w:cs="Tahoma"/>
          <w:sz w:val="4"/>
          <w:szCs w:val="4"/>
        </w:rPr>
      </w:pPr>
    </w:p>
    <w:p w:rsidR="001F0705" w:rsidRPr="001F0705" w:rsidRDefault="001F0705" w:rsidP="001F0705">
      <w:pPr>
        <w:suppressAutoHyphens w:val="0"/>
        <w:spacing w:line="276" w:lineRule="auto"/>
        <w:ind w:left="-284" w:right="-356" w:firstLine="568"/>
        <w:jc w:val="center"/>
        <w:rPr>
          <w:rFonts w:ascii="Georgia" w:hAnsi="Georgia" w:cs="Tahoma"/>
          <w:b/>
          <w:color w:val="000000"/>
          <w:sz w:val="30"/>
          <w:szCs w:val="30"/>
        </w:rPr>
      </w:pPr>
      <w:r w:rsidRPr="001F0705">
        <w:rPr>
          <w:rFonts w:ascii="Georgia" w:hAnsi="Georgia" w:cs="Tahoma"/>
          <w:b/>
          <w:color w:val="000000"/>
          <w:sz w:val="30"/>
          <w:szCs w:val="30"/>
        </w:rPr>
        <w:t xml:space="preserve">Προς  </w:t>
      </w:r>
    </w:p>
    <w:p w:rsidR="001276F2" w:rsidRDefault="007D497A" w:rsidP="001F0705">
      <w:pPr>
        <w:suppressAutoHyphens w:val="0"/>
        <w:spacing w:line="276" w:lineRule="auto"/>
        <w:ind w:left="-284" w:right="-356" w:firstLine="568"/>
        <w:jc w:val="center"/>
        <w:rPr>
          <w:rFonts w:ascii="Georgia" w:hAnsi="Georgia" w:cs="Tahoma"/>
          <w:b/>
          <w:color w:val="000000"/>
          <w:sz w:val="30"/>
          <w:szCs w:val="30"/>
        </w:rPr>
      </w:pPr>
      <w:r w:rsidRPr="001F0705">
        <w:rPr>
          <w:rFonts w:ascii="Georgia" w:hAnsi="Georgia" w:cs="Tahoma"/>
          <w:b/>
          <w:color w:val="000000"/>
          <w:sz w:val="30"/>
          <w:szCs w:val="30"/>
        </w:rPr>
        <w:t>Τ</w:t>
      </w:r>
      <w:r w:rsidR="001F0705" w:rsidRPr="001F0705">
        <w:rPr>
          <w:rFonts w:ascii="Georgia" w:hAnsi="Georgia" w:cs="Tahoma"/>
          <w:b/>
          <w:color w:val="000000"/>
          <w:sz w:val="30"/>
          <w:szCs w:val="30"/>
        </w:rPr>
        <w:t>ον Πρόεδρο του Δικηγορικού Συλλόγου  Αθηνών</w:t>
      </w:r>
    </w:p>
    <w:p w:rsidR="007D497A" w:rsidRPr="001F0705" w:rsidRDefault="007D497A" w:rsidP="001F0705">
      <w:pPr>
        <w:suppressAutoHyphens w:val="0"/>
        <w:spacing w:line="276" w:lineRule="auto"/>
        <w:ind w:left="-284" w:right="-356" w:firstLine="568"/>
        <w:jc w:val="center"/>
        <w:rPr>
          <w:rFonts w:ascii="Georgia" w:hAnsi="Georgia" w:cs="Tahoma"/>
          <w:b/>
          <w:color w:val="000000"/>
          <w:sz w:val="30"/>
          <w:szCs w:val="30"/>
        </w:rPr>
      </w:pPr>
      <w:r>
        <w:rPr>
          <w:rFonts w:ascii="Georgia" w:hAnsi="Georgia" w:cs="Tahoma"/>
          <w:b/>
          <w:color w:val="000000"/>
          <w:sz w:val="30"/>
          <w:szCs w:val="30"/>
        </w:rPr>
        <w:t>Δημήτριο Βερβεσό</w:t>
      </w:r>
    </w:p>
    <w:p w:rsidR="007D497A" w:rsidRPr="00E54309" w:rsidRDefault="008A392D" w:rsidP="00DC6165">
      <w:pPr>
        <w:suppressAutoHyphens w:val="0"/>
        <w:spacing w:line="360" w:lineRule="auto"/>
        <w:ind w:left="-284" w:right="-356" w:firstLine="568"/>
        <w:jc w:val="both"/>
        <w:rPr>
          <w:rFonts w:ascii="Georgia" w:hAnsi="Georgia" w:cs="Tahoma"/>
          <w:b/>
          <w:color w:val="000000"/>
          <w:sz w:val="12"/>
          <w:szCs w:val="12"/>
        </w:rPr>
      </w:pPr>
      <w:r w:rsidRPr="00E54309">
        <w:rPr>
          <w:rFonts w:ascii="Georgia" w:hAnsi="Georgia" w:cs="Tahoma"/>
          <w:b/>
          <w:color w:val="000000"/>
          <w:sz w:val="12"/>
          <w:szCs w:val="12"/>
        </w:rPr>
        <w:t xml:space="preserve">     </w:t>
      </w:r>
      <w:r w:rsidR="003B253A" w:rsidRPr="00E54309">
        <w:rPr>
          <w:rFonts w:ascii="Georgia" w:hAnsi="Georgia" w:cs="Tahoma"/>
          <w:b/>
          <w:color w:val="000000"/>
          <w:sz w:val="12"/>
          <w:szCs w:val="12"/>
        </w:rPr>
        <w:t xml:space="preserve"> </w:t>
      </w:r>
    </w:p>
    <w:p w:rsidR="009E0480" w:rsidRDefault="00E54309" w:rsidP="00E54309">
      <w:pPr>
        <w:suppressAutoHyphens w:val="0"/>
        <w:spacing w:line="276" w:lineRule="auto"/>
        <w:ind w:left="-284" w:right="-356" w:firstLine="710"/>
        <w:jc w:val="both"/>
        <w:rPr>
          <w:rFonts w:ascii="Georgia" w:hAnsi="Georgia" w:cs="Tahoma"/>
          <w:b/>
          <w:color w:val="000000"/>
          <w:sz w:val="22"/>
          <w:szCs w:val="22"/>
        </w:rPr>
      </w:pPr>
      <w:r>
        <w:rPr>
          <w:rFonts w:ascii="Georgia" w:hAnsi="Georgia" w:cs="Tahoma"/>
          <w:b/>
          <w:color w:val="000000"/>
          <w:sz w:val="22"/>
          <w:szCs w:val="22"/>
        </w:rPr>
        <w:t xml:space="preserve">Αγαπητέ </w:t>
      </w:r>
      <w:r w:rsidR="009E0480">
        <w:rPr>
          <w:rFonts w:ascii="Georgia" w:hAnsi="Georgia" w:cs="Tahoma"/>
          <w:b/>
          <w:color w:val="000000"/>
          <w:sz w:val="22"/>
          <w:szCs w:val="22"/>
        </w:rPr>
        <w:t>Κύριε Πρόεδρε,</w:t>
      </w:r>
    </w:p>
    <w:p w:rsidR="007D497A" w:rsidRPr="00E54309" w:rsidRDefault="007D497A" w:rsidP="00E54309">
      <w:pPr>
        <w:suppressAutoHyphens w:val="0"/>
        <w:spacing w:line="276" w:lineRule="auto"/>
        <w:ind w:right="-214" w:firstLine="710"/>
        <w:jc w:val="both"/>
        <w:rPr>
          <w:rFonts w:ascii="Georgia" w:hAnsi="Georgia" w:cs="Tahoma"/>
          <w:color w:val="000000"/>
          <w:sz w:val="4"/>
          <w:szCs w:val="4"/>
        </w:rPr>
      </w:pP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 xml:space="preserve">Διαβάζουμε στον τίτλο του </w:t>
      </w:r>
      <w:r>
        <w:rPr>
          <w:rFonts w:ascii="Georgia" w:hAnsi="Georgia"/>
          <w:kern w:val="36"/>
          <w:sz w:val="24"/>
          <w:szCs w:val="24"/>
          <w:lang w:val="en-US" w:eastAsia="el-GR"/>
        </w:rPr>
        <w:t>site</w:t>
      </w:r>
      <w:r w:rsidRPr="00172488">
        <w:rPr>
          <w:rFonts w:ascii="Georgia" w:hAnsi="Georgia"/>
          <w:kern w:val="36"/>
          <w:sz w:val="24"/>
          <w:szCs w:val="24"/>
          <w:lang w:eastAsia="el-GR"/>
        </w:rPr>
        <w:t xml:space="preserve"> </w:t>
      </w:r>
      <w:r>
        <w:rPr>
          <w:rFonts w:ascii="Georgia" w:hAnsi="Georgia"/>
          <w:kern w:val="36"/>
          <w:sz w:val="24"/>
          <w:szCs w:val="24"/>
          <w:lang w:eastAsia="el-GR"/>
        </w:rPr>
        <w:t>του Δικηγορικού Συλλόγου Αθηνών</w:t>
      </w:r>
      <w:r w:rsidR="00095AE3">
        <w:rPr>
          <w:rFonts w:ascii="Georgia" w:hAnsi="Georgia"/>
          <w:kern w:val="36"/>
          <w:sz w:val="24"/>
          <w:szCs w:val="24"/>
          <w:lang w:eastAsia="el-GR"/>
        </w:rPr>
        <w:t>,</w:t>
      </w:r>
      <w:r>
        <w:rPr>
          <w:rFonts w:ascii="Georgia" w:hAnsi="Georgia"/>
          <w:kern w:val="36"/>
          <w:sz w:val="24"/>
          <w:szCs w:val="24"/>
          <w:lang w:eastAsia="el-GR"/>
        </w:rPr>
        <w:t xml:space="preserve"> πως </w:t>
      </w:r>
      <w:r w:rsidRPr="001215DB">
        <w:rPr>
          <w:rFonts w:ascii="Georgia" w:hAnsi="Georgia"/>
          <w:kern w:val="36"/>
          <w:sz w:val="24"/>
          <w:szCs w:val="24"/>
          <w:lang w:eastAsia="el-GR"/>
        </w:rPr>
        <w:t>“</w:t>
      </w:r>
      <w:r>
        <w:rPr>
          <w:rFonts w:ascii="Georgia" w:hAnsi="Georgia"/>
          <w:kern w:val="36"/>
          <w:sz w:val="24"/>
          <w:szCs w:val="24"/>
          <w:lang w:eastAsia="el-GR"/>
        </w:rPr>
        <w:t xml:space="preserve">μας καλείτε σε συνάντηση, προκειμένου να αντιμετωπιστούν τα προβλήματα που </w:t>
      </w:r>
      <w:r w:rsidRPr="00122EAE">
        <w:rPr>
          <w:rFonts w:ascii="Georgia" w:hAnsi="Georgia"/>
          <w:kern w:val="36"/>
          <w:sz w:val="24"/>
          <w:szCs w:val="24"/>
          <w:lang w:eastAsia="el-GR"/>
        </w:rPr>
        <w:t xml:space="preserve">παρουσιάζονται από συμπεριφορές δικαστικών υπαλλήλων, μετά </w:t>
      </w:r>
      <w:r>
        <w:rPr>
          <w:rFonts w:ascii="Georgia" w:hAnsi="Georgia"/>
          <w:kern w:val="36"/>
          <w:sz w:val="24"/>
          <w:szCs w:val="24"/>
          <w:lang w:eastAsia="el-GR"/>
        </w:rPr>
        <w:t>τ</w:t>
      </w:r>
      <w:r w:rsidRPr="00122EAE">
        <w:rPr>
          <w:rFonts w:ascii="Georgia" w:hAnsi="Georgia"/>
          <w:kern w:val="36"/>
          <w:sz w:val="24"/>
          <w:szCs w:val="24"/>
          <w:lang w:eastAsia="el-GR"/>
        </w:rPr>
        <w:t>η σταδιακή επανεκκίνηση</w:t>
      </w:r>
      <w:r>
        <w:rPr>
          <w:rFonts w:ascii="Georgia" w:hAnsi="Georgia"/>
          <w:kern w:val="36"/>
          <w:sz w:val="24"/>
          <w:szCs w:val="24"/>
          <w:lang w:eastAsia="el-GR"/>
        </w:rPr>
        <w:t xml:space="preserve"> </w:t>
      </w:r>
      <w:r w:rsidRPr="00122EAE">
        <w:rPr>
          <w:rFonts w:ascii="Georgia" w:hAnsi="Georgia"/>
          <w:kern w:val="36"/>
          <w:sz w:val="24"/>
          <w:szCs w:val="24"/>
          <w:lang w:eastAsia="el-GR"/>
        </w:rPr>
        <w:t>- επαναλειτουργία των Δικαστηρίων, κατά την εξυπηρέτηση των δικηγόρων στις υπηρεσίες των δικαστηρίων</w:t>
      </w:r>
      <w:r w:rsidRPr="001215DB">
        <w:rPr>
          <w:rFonts w:ascii="Georgia" w:hAnsi="Georgia"/>
          <w:kern w:val="36"/>
          <w:sz w:val="24"/>
          <w:szCs w:val="24"/>
          <w:lang w:eastAsia="el-GR"/>
        </w:rPr>
        <w:t>”</w:t>
      </w:r>
      <w:r>
        <w:rPr>
          <w:rFonts w:ascii="Georgia" w:hAnsi="Georgia"/>
          <w:kern w:val="36"/>
          <w:sz w:val="24"/>
          <w:szCs w:val="24"/>
          <w:lang w:eastAsia="el-GR"/>
        </w:rPr>
        <w:t>.</w:t>
      </w:r>
    </w:p>
    <w:p w:rsidR="00E54309" w:rsidRPr="001215DB"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 xml:space="preserve">Στην συνέχεια της επιστολής σας, κάνετε λόγο, </w:t>
      </w:r>
      <w:r w:rsidRPr="00122EAE">
        <w:rPr>
          <w:rFonts w:ascii="Georgia" w:hAnsi="Georgia"/>
          <w:kern w:val="36"/>
          <w:sz w:val="24"/>
          <w:szCs w:val="24"/>
          <w:lang w:eastAsia="el-GR"/>
        </w:rPr>
        <w:t>για την αντιμετώπιση των συναδέλφων</w:t>
      </w:r>
      <w:r>
        <w:rPr>
          <w:rFonts w:ascii="Georgia" w:hAnsi="Georgia"/>
          <w:kern w:val="36"/>
          <w:sz w:val="24"/>
          <w:szCs w:val="24"/>
          <w:lang w:eastAsia="el-GR"/>
        </w:rPr>
        <w:t xml:space="preserve"> σας, από τους Δικαστικούς Υπαλλήλους,</w:t>
      </w:r>
      <w:r w:rsidRPr="00122EAE">
        <w:rPr>
          <w:rFonts w:ascii="Georgia" w:hAnsi="Georgia"/>
          <w:kern w:val="36"/>
          <w:sz w:val="24"/>
          <w:szCs w:val="24"/>
          <w:lang w:eastAsia="el-GR"/>
        </w:rPr>
        <w:t xml:space="preserve"> </w:t>
      </w:r>
      <w:r w:rsidRPr="00172488">
        <w:rPr>
          <w:rFonts w:ascii="Georgia" w:hAnsi="Georgia"/>
          <w:kern w:val="36"/>
          <w:sz w:val="24"/>
          <w:szCs w:val="24"/>
          <w:lang w:eastAsia="el-GR"/>
        </w:rPr>
        <w:t>“</w:t>
      </w:r>
      <w:r w:rsidRPr="00122EAE">
        <w:rPr>
          <w:rFonts w:ascii="Georgia" w:hAnsi="Georgia"/>
          <w:kern w:val="36"/>
          <w:sz w:val="24"/>
          <w:szCs w:val="24"/>
          <w:lang w:eastAsia="el-GR"/>
        </w:rPr>
        <w:t>με τρόπο που όχι απλώς εκφεύγει των ορίων της ευγενείας, αλλά ενίοτε φθάνει στα όρια της πει</w:t>
      </w:r>
      <w:r>
        <w:rPr>
          <w:rFonts w:ascii="Georgia" w:hAnsi="Georgia"/>
          <w:kern w:val="36"/>
          <w:sz w:val="24"/>
          <w:szCs w:val="24"/>
          <w:lang w:eastAsia="el-GR"/>
        </w:rPr>
        <w:t>θαρχικώς ελεγκτέας συμπεριφοράς</w:t>
      </w:r>
      <w:r w:rsidRPr="00172488">
        <w:rPr>
          <w:rFonts w:ascii="Georgia" w:hAnsi="Georgia"/>
          <w:kern w:val="36"/>
          <w:sz w:val="24"/>
          <w:szCs w:val="24"/>
          <w:lang w:eastAsia="el-GR"/>
        </w:rPr>
        <w:t>”…</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Δεν γνωρίζουμε σε τι ακριβώς αναφέρεστε</w:t>
      </w:r>
      <w:r w:rsidR="00095AE3">
        <w:rPr>
          <w:rFonts w:ascii="Georgia" w:hAnsi="Georgia"/>
          <w:kern w:val="36"/>
          <w:sz w:val="24"/>
          <w:szCs w:val="24"/>
          <w:lang w:eastAsia="el-GR"/>
        </w:rPr>
        <w:t>,</w:t>
      </w:r>
      <w:r>
        <w:rPr>
          <w:rFonts w:ascii="Georgia" w:hAnsi="Georgia"/>
          <w:kern w:val="36"/>
          <w:sz w:val="24"/>
          <w:szCs w:val="24"/>
          <w:lang w:eastAsia="el-GR"/>
        </w:rPr>
        <w:t xml:space="preserve"> αφού δεν μας ενημερώνετε συγκεκριμένα, προκειμένου να πάρουμε θέση,</w:t>
      </w:r>
      <w:r w:rsidR="00095AE3">
        <w:rPr>
          <w:rFonts w:ascii="Georgia" w:hAnsi="Georgia"/>
          <w:kern w:val="36"/>
          <w:sz w:val="24"/>
          <w:szCs w:val="24"/>
          <w:lang w:eastAsia="el-GR"/>
        </w:rPr>
        <w:t xml:space="preserve"> αλλά και ανάλογες πρωτοβουλίες</w:t>
      </w:r>
      <w:r>
        <w:rPr>
          <w:rFonts w:ascii="Georgia" w:hAnsi="Georgia"/>
          <w:kern w:val="36"/>
          <w:sz w:val="24"/>
          <w:szCs w:val="24"/>
          <w:lang w:eastAsia="el-GR"/>
        </w:rPr>
        <w:t xml:space="preserve"> για την αποφυγή επανάληψης των συμπεριφορών για τις οποίες κάνετε λόγο αν αυτές επιβεβαιωθούν.</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Η πρόσκλησή σας σε διάλογο ομοιάζει περισσότερο σε πρόσκληση για απολογία με κατηγορούμενους τους Δικαστικούς Υ</w:t>
      </w:r>
      <w:r w:rsidR="00095AE3">
        <w:rPr>
          <w:rFonts w:ascii="Georgia" w:hAnsi="Georgia"/>
          <w:kern w:val="36"/>
          <w:sz w:val="24"/>
          <w:szCs w:val="24"/>
          <w:lang w:eastAsia="el-GR"/>
        </w:rPr>
        <w:t>παλλήλους και δεν μπορούμε να τη</w:t>
      </w:r>
      <w:r>
        <w:rPr>
          <w:rFonts w:ascii="Georgia" w:hAnsi="Georgia"/>
          <w:kern w:val="36"/>
          <w:sz w:val="24"/>
          <w:szCs w:val="24"/>
          <w:lang w:eastAsia="el-GR"/>
        </w:rPr>
        <w:t>ν αποδεχτούμε.</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Αφού όμως επιλέγετε την δημόσια συζήτηση και κριτική για ενδεχόμενες</w:t>
      </w:r>
      <w:r w:rsidR="00095AE3">
        <w:rPr>
          <w:rFonts w:ascii="Georgia" w:hAnsi="Georgia"/>
          <w:kern w:val="36"/>
          <w:sz w:val="24"/>
          <w:szCs w:val="24"/>
          <w:lang w:eastAsia="el-GR"/>
        </w:rPr>
        <w:t>,</w:t>
      </w:r>
      <w:r>
        <w:rPr>
          <w:rFonts w:ascii="Georgia" w:hAnsi="Georgia"/>
          <w:kern w:val="36"/>
          <w:sz w:val="24"/>
          <w:szCs w:val="24"/>
          <w:lang w:eastAsia="el-GR"/>
        </w:rPr>
        <w:t xml:space="preserve"> μεμονωμένες και οπωσδήποτε κατακριτέες συμπεριφορές</w:t>
      </w:r>
      <w:r w:rsidR="00095AE3">
        <w:rPr>
          <w:rFonts w:ascii="Georgia" w:hAnsi="Georgia"/>
          <w:kern w:val="36"/>
          <w:sz w:val="24"/>
          <w:szCs w:val="24"/>
          <w:lang w:eastAsia="el-GR"/>
        </w:rPr>
        <w:t>,</w:t>
      </w:r>
      <w:r>
        <w:rPr>
          <w:rFonts w:ascii="Georgia" w:hAnsi="Georgia"/>
          <w:kern w:val="36"/>
          <w:sz w:val="24"/>
          <w:szCs w:val="24"/>
          <w:lang w:eastAsia="el-GR"/>
        </w:rPr>
        <w:t xml:space="preserve"> θα θέλαμε να σας ενημερώσουμε ότι :</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Τα μέλη του Δ.Σ. του ΣΔΥΑ έχουν επανειλημμένα δεχτεί παράπονα και διαμαρτυρίες για απαξιωτικές και προσβλητικές συμπεριφορές δικηγόρων που όμως δεν δημοσιοποιήσαμε, καθόσον</w:t>
      </w:r>
      <w:r w:rsidR="00095AE3">
        <w:rPr>
          <w:rFonts w:ascii="Georgia" w:hAnsi="Georgia"/>
          <w:kern w:val="36"/>
          <w:sz w:val="24"/>
          <w:szCs w:val="24"/>
          <w:lang w:eastAsia="el-GR"/>
        </w:rPr>
        <w:t xml:space="preserve"> τις θεωρήσαμε μεμονωμένες, </w:t>
      </w:r>
      <w:r>
        <w:rPr>
          <w:rFonts w:ascii="Georgia" w:hAnsi="Georgia"/>
          <w:kern w:val="36"/>
          <w:sz w:val="24"/>
          <w:szCs w:val="24"/>
          <w:lang w:eastAsia="el-GR"/>
        </w:rPr>
        <w:t xml:space="preserve"> παρότι μας ενόχλησαν ιδιαίτερα. Είμαστε έτοιμοι να γίνουμε συγκεκριμένοι και με αποδείξεις αν μας το ζητήσετε…</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Πιστεύουμε όμως πως μια τέτοια δημόσια αντιπαράθεση δεν δημιουργεί  κατάλληλο κλίμα για καλόπιστο και εποικοδομητικό διάλογο.</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Την Δευτέρα 1-6-2020 τα δικαστήρια μπαίνουν στο στάδιο της επαναλειτουργίας τους, μετά από περίπου τρεις μήνες αναστολής των εργασιών τους, και επειδή το πρόβλημα της επιδημίας δεν έχει εκλείψει, θα πρέπει αυτό να γίνει με όρους ασφάλειας για όλους, Δικαστές, Δικαστικούς Υπαλλήλους, Δικηγόρους και Πολίτες.</w:t>
      </w:r>
    </w:p>
    <w:p w:rsidR="00E54309" w:rsidRDefault="00E54309" w:rsidP="00E54309">
      <w:pPr>
        <w:pStyle w:val="ab"/>
        <w:spacing w:line="276" w:lineRule="auto"/>
        <w:ind w:firstLine="426"/>
        <w:jc w:val="both"/>
        <w:rPr>
          <w:rFonts w:ascii="Georgia" w:hAnsi="Georgia"/>
          <w:kern w:val="36"/>
          <w:sz w:val="24"/>
          <w:szCs w:val="24"/>
          <w:lang w:eastAsia="el-GR"/>
        </w:rPr>
      </w:pPr>
      <w:r>
        <w:rPr>
          <w:rFonts w:ascii="Georgia" w:hAnsi="Georgia"/>
          <w:kern w:val="36"/>
          <w:sz w:val="24"/>
          <w:szCs w:val="24"/>
          <w:lang w:eastAsia="el-GR"/>
        </w:rPr>
        <w:t>Σε έναν διάλογο που θα έχει αυτό τον στόχο</w:t>
      </w:r>
      <w:r w:rsidR="00095AE3">
        <w:rPr>
          <w:rFonts w:ascii="Georgia" w:hAnsi="Georgia"/>
          <w:kern w:val="36"/>
          <w:sz w:val="24"/>
          <w:szCs w:val="24"/>
          <w:lang w:eastAsia="el-GR"/>
        </w:rPr>
        <w:t>,</w:t>
      </w:r>
      <w:r>
        <w:rPr>
          <w:rFonts w:ascii="Georgia" w:hAnsi="Georgia"/>
          <w:kern w:val="36"/>
          <w:sz w:val="24"/>
          <w:szCs w:val="24"/>
          <w:lang w:eastAsia="el-GR"/>
        </w:rPr>
        <w:t xml:space="preserve"> είμαστε έτοιμοι να συμβάλουμε με όλες μας τις δυνάμεις.</w:t>
      </w:r>
    </w:p>
    <w:p w:rsidR="00A9463A" w:rsidRPr="00E54309" w:rsidRDefault="00E54309" w:rsidP="003D1B1D">
      <w:pPr>
        <w:suppressAutoHyphens w:val="0"/>
        <w:spacing w:line="276" w:lineRule="auto"/>
        <w:ind w:right="-498"/>
        <w:jc w:val="both"/>
        <w:rPr>
          <w:rFonts w:ascii="Georgia" w:hAnsi="Georgia" w:cs="Tahoma"/>
          <w:b/>
          <w:color w:val="000000"/>
          <w:sz w:val="22"/>
          <w:szCs w:val="22"/>
        </w:rPr>
      </w:pPr>
      <w:r>
        <w:rPr>
          <w:rFonts w:ascii="Georgia" w:hAnsi="Georgia" w:cs="Tahoma"/>
          <w:color w:val="000000"/>
        </w:rPr>
        <w:t xml:space="preserve">                                                                    </w:t>
      </w:r>
      <w:r w:rsidRPr="00E54309">
        <w:rPr>
          <w:rFonts w:ascii="Georgia" w:hAnsi="Georgia" w:cs="Tahoma"/>
          <w:b/>
          <w:color w:val="000000"/>
          <w:sz w:val="22"/>
          <w:szCs w:val="22"/>
        </w:rPr>
        <w:t>Με τιμή</w:t>
      </w:r>
    </w:p>
    <w:p w:rsidR="00A9463A" w:rsidRPr="00173681" w:rsidRDefault="00A9463A" w:rsidP="00F37799">
      <w:pPr>
        <w:suppressAutoHyphens w:val="0"/>
        <w:spacing w:line="360" w:lineRule="auto"/>
        <w:ind w:right="69"/>
        <w:jc w:val="both"/>
        <w:rPr>
          <w:rFonts w:ascii="Tahoma" w:hAnsi="Tahoma" w:cs="Tahoma"/>
          <w:color w:val="000000"/>
          <w:sz w:val="4"/>
          <w:szCs w:val="4"/>
        </w:rPr>
      </w:pPr>
    </w:p>
    <w:p w:rsidR="00C41DFA" w:rsidRPr="0012594B" w:rsidRDefault="00E54309" w:rsidP="00E54309">
      <w:pPr>
        <w:suppressAutoHyphens w:val="0"/>
        <w:spacing w:line="360" w:lineRule="auto"/>
        <w:ind w:right="69"/>
        <w:rPr>
          <w:rFonts w:ascii="Georgia" w:hAnsi="Georgia" w:cs="Tahoma"/>
          <w:b/>
          <w:color w:val="000000"/>
          <w:sz w:val="22"/>
          <w:szCs w:val="22"/>
        </w:rPr>
      </w:pPr>
      <w:r>
        <w:rPr>
          <w:rFonts w:ascii="Georgia" w:hAnsi="Georgia" w:cs="Tahoma"/>
          <w:b/>
          <w:color w:val="000000"/>
          <w:sz w:val="22"/>
          <w:szCs w:val="22"/>
        </w:rPr>
        <w:t xml:space="preserve">                                                                       </w:t>
      </w:r>
      <w:r w:rsidR="00C41DFA" w:rsidRPr="0012594B">
        <w:rPr>
          <w:rFonts w:ascii="Georgia" w:hAnsi="Georgia" w:cs="Tahoma"/>
          <w:b/>
          <w:color w:val="000000"/>
          <w:sz w:val="22"/>
          <w:szCs w:val="22"/>
        </w:rPr>
        <w:t>Για το Δ.Σ.</w:t>
      </w:r>
    </w:p>
    <w:p w:rsidR="00C41DFA" w:rsidRPr="0012594B" w:rsidRDefault="00C41DFA" w:rsidP="00F37799">
      <w:pPr>
        <w:suppressAutoHyphens w:val="0"/>
        <w:spacing w:line="360" w:lineRule="auto"/>
        <w:ind w:right="69"/>
        <w:jc w:val="center"/>
        <w:rPr>
          <w:rFonts w:ascii="Georgia" w:hAnsi="Georgia" w:cs="Tahoma"/>
          <w:b/>
          <w:color w:val="000000"/>
          <w:sz w:val="4"/>
          <w:szCs w:val="4"/>
        </w:rPr>
      </w:pPr>
    </w:p>
    <w:p w:rsidR="0012594B" w:rsidRPr="00A360C9" w:rsidRDefault="00F37799" w:rsidP="00A360C9">
      <w:pPr>
        <w:suppressAutoHyphens w:val="0"/>
        <w:spacing w:line="360" w:lineRule="auto"/>
        <w:ind w:right="69"/>
        <w:jc w:val="center"/>
        <w:rPr>
          <w:rFonts w:ascii="Georgia" w:hAnsi="Georgia" w:cs="Tahoma"/>
          <w:b/>
          <w:color w:val="000000"/>
          <w:sz w:val="22"/>
          <w:szCs w:val="22"/>
        </w:rPr>
      </w:pPr>
      <w:r w:rsidRPr="0012594B">
        <w:rPr>
          <w:rFonts w:ascii="Georgia" w:hAnsi="Georgia" w:cs="Tahoma"/>
          <w:b/>
          <w:color w:val="000000"/>
          <w:sz w:val="22"/>
          <w:szCs w:val="22"/>
        </w:rPr>
        <w:t xml:space="preserve"> </w:t>
      </w:r>
      <w:r w:rsidR="00E54309">
        <w:rPr>
          <w:rFonts w:ascii="Georgia" w:hAnsi="Georgia" w:cs="Tahoma"/>
          <w:b/>
          <w:color w:val="000000"/>
          <w:sz w:val="22"/>
          <w:szCs w:val="22"/>
        </w:rPr>
        <w:t xml:space="preserve">   </w:t>
      </w:r>
      <w:r w:rsidR="00C41DFA" w:rsidRPr="0012594B">
        <w:rPr>
          <w:rFonts w:ascii="Georgia" w:hAnsi="Georgia" w:cs="Tahoma"/>
          <w:b/>
          <w:color w:val="000000"/>
          <w:sz w:val="22"/>
          <w:szCs w:val="22"/>
        </w:rPr>
        <w:t xml:space="preserve"> </w:t>
      </w:r>
      <w:r w:rsidR="0012594B" w:rsidRPr="0012594B">
        <w:rPr>
          <w:rFonts w:ascii="Georgia" w:hAnsi="Georgia" w:cs="Tahoma"/>
          <w:b/>
          <w:color w:val="000000"/>
          <w:sz w:val="22"/>
          <w:szCs w:val="22"/>
        </w:rPr>
        <w:t xml:space="preserve"> </w:t>
      </w:r>
      <w:r w:rsidR="00E54309">
        <w:rPr>
          <w:rFonts w:ascii="Georgia" w:hAnsi="Georgia" w:cs="Tahoma"/>
          <w:b/>
          <w:color w:val="000000"/>
          <w:sz w:val="22"/>
          <w:szCs w:val="22"/>
        </w:rPr>
        <w:t xml:space="preserve">    </w:t>
      </w:r>
      <w:r w:rsidR="00C41DFA" w:rsidRPr="0012594B">
        <w:rPr>
          <w:rFonts w:ascii="Georgia" w:hAnsi="Georgia" w:cs="Tahoma"/>
          <w:b/>
          <w:color w:val="000000"/>
          <w:sz w:val="22"/>
          <w:szCs w:val="22"/>
        </w:rPr>
        <w:t xml:space="preserve">Ο Πρόεδρος                                </w:t>
      </w:r>
      <w:r w:rsidRPr="0012594B">
        <w:rPr>
          <w:rFonts w:ascii="Georgia" w:hAnsi="Georgia" w:cs="Tahoma"/>
          <w:b/>
          <w:color w:val="000000"/>
          <w:sz w:val="22"/>
          <w:szCs w:val="22"/>
        </w:rPr>
        <w:t xml:space="preserve">    </w:t>
      </w:r>
      <w:r w:rsidR="0012594B">
        <w:rPr>
          <w:rFonts w:ascii="Georgia" w:hAnsi="Georgia" w:cs="Tahoma"/>
          <w:b/>
          <w:color w:val="000000"/>
          <w:sz w:val="22"/>
          <w:szCs w:val="22"/>
        </w:rPr>
        <w:t xml:space="preserve">   </w:t>
      </w:r>
      <w:r w:rsidR="0012594B" w:rsidRPr="00B923BE">
        <w:rPr>
          <w:rFonts w:ascii="Georgia" w:hAnsi="Georgia" w:cs="Tahoma"/>
          <w:b/>
          <w:color w:val="000000"/>
          <w:sz w:val="22"/>
          <w:szCs w:val="22"/>
        </w:rPr>
        <w:t xml:space="preserve">      </w:t>
      </w:r>
      <w:r w:rsidR="00E54309">
        <w:rPr>
          <w:rFonts w:ascii="Georgia" w:hAnsi="Georgia" w:cs="Tahoma"/>
          <w:b/>
          <w:color w:val="000000"/>
          <w:sz w:val="22"/>
          <w:szCs w:val="22"/>
        </w:rPr>
        <w:t xml:space="preserve">    </w:t>
      </w:r>
      <w:r w:rsidR="0012594B" w:rsidRPr="00B923BE">
        <w:rPr>
          <w:rFonts w:ascii="Georgia" w:hAnsi="Georgia" w:cs="Tahoma"/>
          <w:b/>
          <w:color w:val="000000"/>
          <w:sz w:val="22"/>
          <w:szCs w:val="22"/>
        </w:rPr>
        <w:t xml:space="preserve">     </w:t>
      </w:r>
      <w:r w:rsidR="00C41DFA" w:rsidRPr="0012594B">
        <w:rPr>
          <w:rFonts w:ascii="Georgia" w:hAnsi="Georgia" w:cs="Tahoma"/>
          <w:b/>
          <w:color w:val="000000"/>
          <w:sz w:val="22"/>
          <w:szCs w:val="22"/>
        </w:rPr>
        <w:t xml:space="preserve">     </w:t>
      </w:r>
      <w:r w:rsidR="00E54309">
        <w:rPr>
          <w:rFonts w:ascii="Georgia" w:hAnsi="Georgia" w:cs="Tahoma"/>
          <w:b/>
          <w:color w:val="000000"/>
          <w:sz w:val="22"/>
          <w:szCs w:val="22"/>
        </w:rPr>
        <w:t xml:space="preserve">    </w:t>
      </w:r>
      <w:r w:rsidR="00C41DFA" w:rsidRPr="0012594B">
        <w:rPr>
          <w:rFonts w:ascii="Georgia" w:hAnsi="Georgia" w:cs="Tahoma"/>
          <w:b/>
          <w:color w:val="000000"/>
          <w:sz w:val="22"/>
          <w:szCs w:val="22"/>
        </w:rPr>
        <w:t>Η Γεν.  Γραμματέας</w:t>
      </w:r>
    </w:p>
    <w:p w:rsidR="00BF0BBC" w:rsidRPr="00E54309" w:rsidRDefault="00C41DFA" w:rsidP="006122D2">
      <w:pPr>
        <w:suppressAutoHyphens w:val="0"/>
        <w:spacing w:line="360" w:lineRule="auto"/>
        <w:ind w:right="69"/>
        <w:rPr>
          <w:rFonts w:ascii="Georgia" w:hAnsi="Georgia" w:cs="Tahoma"/>
          <w:b/>
          <w:color w:val="000000"/>
          <w:sz w:val="22"/>
          <w:szCs w:val="22"/>
        </w:rPr>
      </w:pPr>
      <w:r w:rsidRPr="0012594B">
        <w:rPr>
          <w:rFonts w:ascii="Georgia" w:hAnsi="Georgia" w:cs="Tahoma"/>
          <w:b/>
          <w:color w:val="000000"/>
          <w:sz w:val="22"/>
          <w:szCs w:val="22"/>
        </w:rPr>
        <w:t xml:space="preserve">  </w:t>
      </w:r>
      <w:r w:rsidR="0012594B">
        <w:rPr>
          <w:rFonts w:ascii="Georgia" w:hAnsi="Georgia" w:cs="Tahoma"/>
          <w:b/>
          <w:color w:val="000000"/>
          <w:sz w:val="22"/>
          <w:szCs w:val="22"/>
        </w:rPr>
        <w:t xml:space="preserve">  </w:t>
      </w:r>
      <w:r w:rsidR="003D1B1D">
        <w:rPr>
          <w:rFonts w:ascii="Georgia" w:hAnsi="Georgia" w:cs="Tahoma"/>
          <w:b/>
          <w:color w:val="000000"/>
          <w:sz w:val="22"/>
          <w:szCs w:val="22"/>
        </w:rPr>
        <w:t xml:space="preserve">  </w:t>
      </w:r>
      <w:r w:rsidR="0012594B">
        <w:rPr>
          <w:rFonts w:ascii="Georgia" w:hAnsi="Georgia" w:cs="Tahoma"/>
          <w:b/>
          <w:color w:val="000000"/>
          <w:sz w:val="22"/>
          <w:szCs w:val="22"/>
        </w:rPr>
        <w:t xml:space="preserve"> </w:t>
      </w:r>
      <w:r w:rsidRPr="0012594B">
        <w:rPr>
          <w:rFonts w:ascii="Georgia" w:hAnsi="Georgia" w:cs="Tahoma"/>
          <w:b/>
          <w:color w:val="000000"/>
          <w:sz w:val="22"/>
          <w:szCs w:val="22"/>
        </w:rPr>
        <w:t xml:space="preserve">Σωτήρης Τριπολιτσιώτης                                            </w:t>
      </w:r>
      <w:r w:rsidR="00F37799" w:rsidRPr="0012594B">
        <w:rPr>
          <w:rFonts w:ascii="Georgia" w:hAnsi="Georgia" w:cs="Tahoma"/>
          <w:b/>
          <w:color w:val="000000"/>
          <w:sz w:val="22"/>
          <w:szCs w:val="22"/>
        </w:rPr>
        <w:t xml:space="preserve">    </w:t>
      </w:r>
      <w:r w:rsidR="0012594B" w:rsidRPr="009D4096">
        <w:rPr>
          <w:rFonts w:ascii="Georgia" w:hAnsi="Georgia" w:cs="Tahoma"/>
          <w:b/>
          <w:color w:val="000000"/>
          <w:sz w:val="22"/>
          <w:szCs w:val="22"/>
        </w:rPr>
        <w:t xml:space="preserve">  </w:t>
      </w:r>
      <w:r w:rsidR="00F37799" w:rsidRPr="0012594B">
        <w:rPr>
          <w:rFonts w:ascii="Georgia" w:hAnsi="Georgia" w:cs="Tahoma"/>
          <w:b/>
          <w:color w:val="000000"/>
          <w:sz w:val="22"/>
          <w:szCs w:val="22"/>
        </w:rPr>
        <w:t xml:space="preserve">   </w:t>
      </w:r>
      <w:r w:rsidR="0012594B">
        <w:rPr>
          <w:rFonts w:ascii="Georgia" w:hAnsi="Georgia" w:cs="Tahoma"/>
          <w:b/>
          <w:color w:val="000000"/>
          <w:sz w:val="22"/>
          <w:szCs w:val="22"/>
        </w:rPr>
        <w:t xml:space="preserve"> </w:t>
      </w:r>
      <w:r w:rsidRPr="0012594B">
        <w:rPr>
          <w:rFonts w:ascii="Georgia" w:hAnsi="Georgia" w:cs="Tahoma"/>
          <w:b/>
          <w:color w:val="000000"/>
          <w:sz w:val="22"/>
          <w:szCs w:val="22"/>
        </w:rPr>
        <w:t xml:space="preserve"> </w:t>
      </w:r>
      <w:r w:rsidR="00E54309">
        <w:rPr>
          <w:rFonts w:ascii="Georgia" w:hAnsi="Georgia" w:cs="Tahoma"/>
          <w:b/>
          <w:color w:val="000000"/>
          <w:sz w:val="22"/>
          <w:szCs w:val="22"/>
        </w:rPr>
        <w:t xml:space="preserve">    </w:t>
      </w:r>
      <w:r w:rsidRPr="0012594B">
        <w:rPr>
          <w:rFonts w:ascii="Georgia" w:hAnsi="Georgia" w:cs="Tahoma"/>
          <w:b/>
          <w:color w:val="000000"/>
          <w:sz w:val="22"/>
          <w:szCs w:val="22"/>
        </w:rPr>
        <w:t>Πανωραία  Τέγα</w:t>
      </w:r>
    </w:p>
    <w:p w:rsidR="00F267BC" w:rsidRPr="00CA5A7D" w:rsidRDefault="00F267BC" w:rsidP="006122D2">
      <w:pPr>
        <w:suppressAutoHyphens w:val="0"/>
        <w:spacing w:line="360" w:lineRule="auto"/>
        <w:ind w:right="69"/>
        <w:rPr>
          <w:rFonts w:ascii="Georgia" w:hAnsi="Georgia" w:cs="Tahoma"/>
          <w:b/>
          <w:color w:val="000000"/>
          <w:sz w:val="22"/>
          <w:szCs w:val="22"/>
        </w:rPr>
      </w:pPr>
    </w:p>
    <w:sectPr w:rsidR="00F267BC" w:rsidRPr="00CA5A7D" w:rsidSect="00E54309">
      <w:pgSz w:w="11906" w:h="16838"/>
      <w:pgMar w:top="426" w:right="1466" w:bottom="709" w:left="14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F04C50"/>
    <w:multiLevelType w:val="hybridMultilevel"/>
    <w:tmpl w:val="670C8E6C"/>
    <w:lvl w:ilvl="0" w:tplc="3FDE785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EB7C67"/>
    <w:multiLevelType w:val="hybridMultilevel"/>
    <w:tmpl w:val="BDD29B7A"/>
    <w:lvl w:ilvl="0" w:tplc="04080005">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nsid w:val="390F3976"/>
    <w:multiLevelType w:val="hybridMultilevel"/>
    <w:tmpl w:val="33F23ADA"/>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4">
    <w:nsid w:val="3B9C1C91"/>
    <w:multiLevelType w:val="hybridMultilevel"/>
    <w:tmpl w:val="6F185622"/>
    <w:lvl w:ilvl="0" w:tplc="E89AD9F0">
      <w:start w:val="1"/>
      <w:numFmt w:val="decimal"/>
      <w:lvlText w:val="%1."/>
      <w:lvlJc w:val="left"/>
      <w:pPr>
        <w:ind w:left="668" w:hanging="81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5">
    <w:nsid w:val="72101AF6"/>
    <w:multiLevelType w:val="hybridMultilevel"/>
    <w:tmpl w:val="EF9E1164"/>
    <w:lvl w:ilvl="0" w:tplc="EB56021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92F2A"/>
    <w:rsid w:val="000006A3"/>
    <w:rsid w:val="00003391"/>
    <w:rsid w:val="000049C6"/>
    <w:rsid w:val="000077CC"/>
    <w:rsid w:val="0009416F"/>
    <w:rsid w:val="00095AE3"/>
    <w:rsid w:val="000C02D3"/>
    <w:rsid w:val="0012594B"/>
    <w:rsid w:val="001276F2"/>
    <w:rsid w:val="00173681"/>
    <w:rsid w:val="001F0705"/>
    <w:rsid w:val="00222AFE"/>
    <w:rsid w:val="002B7EEC"/>
    <w:rsid w:val="00313E6C"/>
    <w:rsid w:val="00332BA4"/>
    <w:rsid w:val="003B1823"/>
    <w:rsid w:val="003B253A"/>
    <w:rsid w:val="003C7D2C"/>
    <w:rsid w:val="003D1B1D"/>
    <w:rsid w:val="0041501B"/>
    <w:rsid w:val="00485694"/>
    <w:rsid w:val="0049642D"/>
    <w:rsid w:val="004C0A34"/>
    <w:rsid w:val="00526C11"/>
    <w:rsid w:val="00563174"/>
    <w:rsid w:val="00590EED"/>
    <w:rsid w:val="005E59B1"/>
    <w:rsid w:val="006122D2"/>
    <w:rsid w:val="00613543"/>
    <w:rsid w:val="00623BE8"/>
    <w:rsid w:val="00677E6C"/>
    <w:rsid w:val="00693B37"/>
    <w:rsid w:val="006A74F3"/>
    <w:rsid w:val="006A786A"/>
    <w:rsid w:val="00727BCE"/>
    <w:rsid w:val="00770563"/>
    <w:rsid w:val="007823F8"/>
    <w:rsid w:val="007B4CF1"/>
    <w:rsid w:val="007D497A"/>
    <w:rsid w:val="0082754C"/>
    <w:rsid w:val="00853FA1"/>
    <w:rsid w:val="008A392D"/>
    <w:rsid w:val="008B0CF6"/>
    <w:rsid w:val="0090351E"/>
    <w:rsid w:val="00932553"/>
    <w:rsid w:val="00993561"/>
    <w:rsid w:val="009D4096"/>
    <w:rsid w:val="009E0480"/>
    <w:rsid w:val="00A360C9"/>
    <w:rsid w:val="00A5139E"/>
    <w:rsid w:val="00A652AA"/>
    <w:rsid w:val="00A82B2D"/>
    <w:rsid w:val="00A9463A"/>
    <w:rsid w:val="00B43004"/>
    <w:rsid w:val="00B923BE"/>
    <w:rsid w:val="00B92F2A"/>
    <w:rsid w:val="00BC5F7B"/>
    <w:rsid w:val="00BF0BBC"/>
    <w:rsid w:val="00C03DBB"/>
    <w:rsid w:val="00C41DFA"/>
    <w:rsid w:val="00CA5A7D"/>
    <w:rsid w:val="00CB6FFD"/>
    <w:rsid w:val="00D20B06"/>
    <w:rsid w:val="00D26609"/>
    <w:rsid w:val="00D47647"/>
    <w:rsid w:val="00D55EC8"/>
    <w:rsid w:val="00D60D91"/>
    <w:rsid w:val="00D73914"/>
    <w:rsid w:val="00DC6165"/>
    <w:rsid w:val="00DC7BDE"/>
    <w:rsid w:val="00DF240D"/>
    <w:rsid w:val="00E54309"/>
    <w:rsid w:val="00EA39EC"/>
    <w:rsid w:val="00ED470B"/>
    <w:rsid w:val="00ED6F22"/>
    <w:rsid w:val="00EE3D8B"/>
    <w:rsid w:val="00F0416D"/>
    <w:rsid w:val="00F267BC"/>
    <w:rsid w:val="00F34FCD"/>
    <w:rsid w:val="00F37799"/>
    <w:rsid w:val="00F80AC8"/>
    <w:rsid w:val="00FE68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link w:val="1Char"/>
    <w:uiPriority w:val="9"/>
    <w:qFormat/>
    <w:rsid w:val="00DC6165"/>
    <w:pPr>
      <w:keepNext/>
      <w:spacing w:before="240" w:after="60"/>
      <w:outlineLvl w:val="0"/>
    </w:pPr>
    <w:rPr>
      <w:rFonts w:ascii="Cambria" w:hAnsi="Cambria"/>
      <w:b/>
      <w:bCs/>
      <w:kern w:val="32"/>
      <w:sz w:val="32"/>
      <w:szCs w:val="32"/>
    </w:rPr>
  </w:style>
  <w:style w:type="paragraph" w:styleId="3">
    <w:name w:val="heading 3"/>
    <w:basedOn w:val="a"/>
    <w:next w:val="a"/>
    <w:link w:val="3Char"/>
    <w:uiPriority w:val="9"/>
    <w:qFormat/>
    <w:rsid w:val="00A9463A"/>
    <w:pPr>
      <w:keepNext/>
      <w:spacing w:before="240" w:after="60"/>
      <w:outlineLvl w:val="2"/>
    </w:pPr>
    <w:rPr>
      <w:rFonts w:ascii="Cambria" w:hAnsi="Cambria"/>
      <w:b/>
      <w:bCs/>
      <w:sz w:val="26"/>
      <w:szCs w:val="26"/>
    </w:rPr>
  </w:style>
  <w:style w:type="paragraph" w:styleId="5">
    <w:name w:val="heading 5"/>
    <w:basedOn w:val="a"/>
    <w:next w:val="a0"/>
    <w:qFormat/>
    <w:pPr>
      <w:numPr>
        <w:ilvl w:val="4"/>
        <w:numId w:val="1"/>
      </w:numPr>
      <w:spacing w:before="280" w:after="280"/>
      <w:outlineLvl w:val="4"/>
    </w:pPr>
    <w:rPr>
      <w:b/>
      <w:bCs/>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Georgia" w:hAnsi="Georgia" w:cs="Georgia"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
    <w:name w:val="Προεπιλεγμένη γραμματοσειρά2"/>
  </w:style>
  <w:style w:type="character" w:customStyle="1" w:styleId="10">
    <w:name w:val="Προεπιλεγμένη γραμματοσειρά1"/>
  </w:style>
  <w:style w:type="character" w:styleId="a4">
    <w:name w:val="Strong"/>
    <w:basedOn w:val="10"/>
    <w:uiPriority w:val="22"/>
    <w:qFormat/>
    <w:rPr>
      <w:b/>
      <w:bCs/>
    </w:rPr>
  </w:style>
  <w:style w:type="character" w:customStyle="1" w:styleId="apple-converted-space">
    <w:name w:val="apple-converted-space"/>
    <w:basedOn w:val="10"/>
  </w:style>
  <w:style w:type="character" w:customStyle="1" w:styleId="textexposedshow">
    <w:name w:val="text_exposed_show"/>
    <w:basedOn w:val="10"/>
  </w:style>
  <w:style w:type="character" w:styleId="-">
    <w:name w:val="Hyperlink"/>
    <w:basedOn w:val="10"/>
    <w:rPr>
      <w:color w:val="0000FF"/>
      <w:u w:val="single"/>
    </w:rPr>
  </w:style>
  <w:style w:type="character" w:customStyle="1" w:styleId="uficommentbody">
    <w:name w:val="uficommentbody"/>
    <w:basedOn w:val="10"/>
  </w:style>
  <w:style w:type="paragraph" w:customStyle="1" w:styleId="a5">
    <w:name w:val="Επικεφαλίδα"/>
    <w:basedOn w:val="a"/>
    <w:next w:val="a0"/>
    <w:pPr>
      <w:keepNext/>
      <w:spacing w:before="240" w:after="120"/>
    </w:pPr>
    <w:rPr>
      <w:rFonts w:ascii="Arial" w:eastAsia="Microsoft YaHei" w:hAnsi="Arial" w:cs="Arial"/>
      <w:sz w:val="28"/>
      <w:szCs w:val="28"/>
    </w:rPr>
  </w:style>
  <w:style w:type="paragraph" w:styleId="a0">
    <w:name w:val="Body Text"/>
    <w:basedOn w:val="a"/>
    <w:pPr>
      <w:spacing w:before="280" w:after="280"/>
    </w:pPr>
  </w:style>
  <w:style w:type="paragraph" w:styleId="a6">
    <w:name w:val="List"/>
    <w:basedOn w:val="a0"/>
    <w:rPr>
      <w:rFonts w:cs="Arial"/>
    </w:rPr>
  </w:style>
  <w:style w:type="paragraph" w:customStyle="1" w:styleId="20">
    <w:name w:val="Λεζάντα2"/>
    <w:basedOn w:val="a"/>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11">
    <w:name w:val="Λεζάντα1"/>
    <w:basedOn w:val="a"/>
    <w:pPr>
      <w:suppressLineNumbers/>
      <w:spacing w:before="120" w:after="120"/>
    </w:pPr>
    <w:rPr>
      <w:rFonts w:cs="Arial"/>
      <w:i/>
      <w:iCs/>
    </w:rPr>
  </w:style>
  <w:style w:type="paragraph" w:styleId="Web">
    <w:name w:val="Normal (Web)"/>
    <w:basedOn w:val="a"/>
    <w:uiPriority w:val="99"/>
    <w:pPr>
      <w:spacing w:before="280" w:after="280"/>
    </w:pPr>
  </w:style>
  <w:style w:type="paragraph" w:styleId="a8">
    <w:name w:val="Title"/>
    <w:basedOn w:val="a"/>
    <w:next w:val="a9"/>
    <w:qFormat/>
    <w:pPr>
      <w:spacing w:line="520" w:lineRule="exact"/>
      <w:jc w:val="center"/>
    </w:pPr>
    <w:rPr>
      <w:b/>
      <w:spacing w:val="14"/>
      <w:sz w:val="28"/>
      <w:u w:val="single"/>
    </w:rPr>
  </w:style>
  <w:style w:type="paragraph" w:styleId="a9">
    <w:name w:val="Subtitle"/>
    <w:basedOn w:val="a5"/>
    <w:next w:val="a0"/>
    <w:qFormat/>
    <w:pPr>
      <w:jc w:val="center"/>
    </w:pPr>
    <w:rPr>
      <w:i/>
      <w:iCs/>
    </w:rPr>
  </w:style>
  <w:style w:type="paragraph" w:customStyle="1" w:styleId="msonormalcxsp">
    <w:name w:val="msonormalcxspμεσαίο"/>
    <w:basedOn w:val="a"/>
    <w:pPr>
      <w:spacing w:before="280" w:after="280"/>
    </w:pPr>
  </w:style>
  <w:style w:type="paragraph" w:customStyle="1" w:styleId="yiv388372791msonormal">
    <w:name w:val="yiv388372791msonormal"/>
    <w:basedOn w:val="a"/>
    <w:pPr>
      <w:spacing w:before="280" w:after="280"/>
    </w:pPr>
  </w:style>
  <w:style w:type="paragraph" w:styleId="z-">
    <w:name w:val="HTML Top of Form"/>
    <w:basedOn w:val="a"/>
    <w:next w:val="a"/>
    <w:pPr>
      <w:pBdr>
        <w:bottom w:val="single" w:sz="4" w:space="1" w:color="000000"/>
      </w:pBdr>
      <w:jc w:val="center"/>
    </w:pPr>
    <w:rPr>
      <w:rFonts w:ascii="Arial" w:hAnsi="Arial" w:cs="Arial"/>
      <w:vanish/>
      <w:sz w:val="16"/>
      <w:szCs w:val="16"/>
    </w:rPr>
  </w:style>
  <w:style w:type="paragraph" w:styleId="z-0">
    <w:name w:val="HTML Bottom of Form"/>
    <w:basedOn w:val="a"/>
    <w:next w:val="a"/>
    <w:pPr>
      <w:pBdr>
        <w:top w:val="single" w:sz="4" w:space="1" w:color="000000"/>
      </w:pBdr>
      <w:jc w:val="center"/>
    </w:pPr>
    <w:rPr>
      <w:rFonts w:ascii="Arial" w:hAnsi="Arial" w:cs="Arial"/>
      <w:vanish/>
      <w:sz w:val="16"/>
      <w:szCs w:val="16"/>
    </w:rPr>
  </w:style>
  <w:style w:type="paragraph" w:styleId="aa">
    <w:name w:val="List Paragraph"/>
    <w:basedOn w:val="a"/>
    <w:uiPriority w:val="34"/>
    <w:qFormat/>
    <w:rsid w:val="00FE684D"/>
    <w:pPr>
      <w:ind w:left="720"/>
    </w:pPr>
  </w:style>
  <w:style w:type="character" w:customStyle="1" w:styleId="1Char">
    <w:name w:val="Επικεφαλίδα 1 Char"/>
    <w:basedOn w:val="a1"/>
    <w:link w:val="1"/>
    <w:uiPriority w:val="9"/>
    <w:rsid w:val="00DC6165"/>
    <w:rPr>
      <w:rFonts w:ascii="Cambria" w:eastAsia="Times New Roman" w:hAnsi="Cambria" w:cs="Times New Roman"/>
      <w:b/>
      <w:bCs/>
      <w:kern w:val="32"/>
      <w:sz w:val="32"/>
      <w:szCs w:val="32"/>
      <w:lang w:eastAsia="ar-SA"/>
    </w:rPr>
  </w:style>
  <w:style w:type="character" w:customStyle="1" w:styleId="3Char">
    <w:name w:val="Επικεφαλίδα 3 Char"/>
    <w:basedOn w:val="a1"/>
    <w:link w:val="3"/>
    <w:uiPriority w:val="9"/>
    <w:rsid w:val="00A9463A"/>
    <w:rPr>
      <w:rFonts w:ascii="Cambria" w:eastAsia="Times New Roman" w:hAnsi="Cambria" w:cs="Times New Roman"/>
      <w:b/>
      <w:bCs/>
      <w:sz w:val="26"/>
      <w:szCs w:val="26"/>
      <w:lang w:eastAsia="ar-SA"/>
    </w:rPr>
  </w:style>
  <w:style w:type="character" w:customStyle="1" w:styleId="vqfmtc">
    <w:name w:val="vqfmtc"/>
    <w:basedOn w:val="a1"/>
    <w:rsid w:val="007B4CF1"/>
  </w:style>
  <w:style w:type="character" w:styleId="HTML">
    <w:name w:val="HTML Cite"/>
    <w:basedOn w:val="a1"/>
    <w:uiPriority w:val="99"/>
    <w:semiHidden/>
    <w:unhideWhenUsed/>
    <w:rsid w:val="007B4CF1"/>
    <w:rPr>
      <w:i/>
      <w:iCs/>
    </w:rPr>
  </w:style>
  <w:style w:type="character" w:customStyle="1" w:styleId="aii">
    <w:name w:val="aii"/>
    <w:basedOn w:val="a1"/>
    <w:rsid w:val="007B4CF1"/>
  </w:style>
  <w:style w:type="paragraph" w:styleId="ab">
    <w:name w:val="No Spacing"/>
    <w:uiPriority w:val="1"/>
    <w:qFormat/>
    <w:rsid w:val="00E5430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8241216">
      <w:bodyDiv w:val="1"/>
      <w:marLeft w:val="0"/>
      <w:marRight w:val="0"/>
      <w:marTop w:val="0"/>
      <w:marBottom w:val="0"/>
      <w:divBdr>
        <w:top w:val="none" w:sz="0" w:space="0" w:color="auto"/>
        <w:left w:val="none" w:sz="0" w:space="0" w:color="auto"/>
        <w:bottom w:val="none" w:sz="0" w:space="0" w:color="auto"/>
        <w:right w:val="none" w:sz="0" w:space="0" w:color="auto"/>
      </w:divBdr>
      <w:divsChild>
        <w:div w:id="2146509688">
          <w:marLeft w:val="0"/>
          <w:marRight w:val="0"/>
          <w:marTop w:val="150"/>
          <w:marBottom w:val="0"/>
          <w:divBdr>
            <w:top w:val="none" w:sz="0" w:space="0" w:color="auto"/>
            <w:left w:val="none" w:sz="0" w:space="0" w:color="auto"/>
            <w:bottom w:val="none" w:sz="0" w:space="0" w:color="auto"/>
            <w:right w:val="none" w:sz="0" w:space="0" w:color="auto"/>
          </w:divBdr>
          <w:divsChild>
            <w:div w:id="1824808840">
              <w:marLeft w:val="0"/>
              <w:marRight w:val="0"/>
              <w:marTop w:val="0"/>
              <w:marBottom w:val="0"/>
              <w:divBdr>
                <w:top w:val="none" w:sz="0" w:space="0" w:color="auto"/>
                <w:left w:val="none" w:sz="0" w:space="0" w:color="auto"/>
                <w:bottom w:val="none" w:sz="0" w:space="0" w:color="auto"/>
                <w:right w:val="none" w:sz="0" w:space="0" w:color="auto"/>
              </w:divBdr>
              <w:divsChild>
                <w:div w:id="1116678039">
                  <w:marLeft w:val="0"/>
                  <w:marRight w:val="0"/>
                  <w:marTop w:val="0"/>
                  <w:marBottom w:val="0"/>
                  <w:divBdr>
                    <w:top w:val="none" w:sz="0" w:space="0" w:color="auto"/>
                    <w:left w:val="none" w:sz="0" w:space="0" w:color="auto"/>
                    <w:bottom w:val="none" w:sz="0" w:space="0" w:color="auto"/>
                    <w:right w:val="none" w:sz="0" w:space="0" w:color="auto"/>
                  </w:divBdr>
                  <w:divsChild>
                    <w:div w:id="21412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768">
      <w:bodyDiv w:val="1"/>
      <w:marLeft w:val="0"/>
      <w:marRight w:val="0"/>
      <w:marTop w:val="0"/>
      <w:marBottom w:val="0"/>
      <w:divBdr>
        <w:top w:val="none" w:sz="0" w:space="0" w:color="auto"/>
        <w:left w:val="none" w:sz="0" w:space="0" w:color="auto"/>
        <w:bottom w:val="none" w:sz="0" w:space="0" w:color="auto"/>
        <w:right w:val="none" w:sz="0" w:space="0" w:color="auto"/>
      </w:divBdr>
    </w:div>
    <w:div w:id="239868792">
      <w:bodyDiv w:val="1"/>
      <w:marLeft w:val="0"/>
      <w:marRight w:val="0"/>
      <w:marTop w:val="0"/>
      <w:marBottom w:val="0"/>
      <w:divBdr>
        <w:top w:val="none" w:sz="0" w:space="0" w:color="auto"/>
        <w:left w:val="none" w:sz="0" w:space="0" w:color="auto"/>
        <w:bottom w:val="none" w:sz="0" w:space="0" w:color="auto"/>
        <w:right w:val="none" w:sz="0" w:space="0" w:color="auto"/>
      </w:divBdr>
      <w:divsChild>
        <w:div w:id="8341820">
          <w:marLeft w:val="0"/>
          <w:marRight w:val="0"/>
          <w:marTop w:val="0"/>
          <w:marBottom w:val="0"/>
          <w:divBdr>
            <w:top w:val="none" w:sz="0" w:space="0" w:color="auto"/>
            <w:left w:val="none" w:sz="0" w:space="0" w:color="auto"/>
            <w:bottom w:val="none" w:sz="0" w:space="0" w:color="auto"/>
            <w:right w:val="none" w:sz="0" w:space="0" w:color="auto"/>
          </w:divBdr>
        </w:div>
        <w:div w:id="433553184">
          <w:marLeft w:val="0"/>
          <w:marRight w:val="0"/>
          <w:marTop w:val="0"/>
          <w:marBottom w:val="0"/>
          <w:divBdr>
            <w:top w:val="none" w:sz="0" w:space="0" w:color="auto"/>
            <w:left w:val="none" w:sz="0" w:space="0" w:color="auto"/>
            <w:bottom w:val="none" w:sz="0" w:space="0" w:color="auto"/>
            <w:right w:val="none" w:sz="0" w:space="0" w:color="auto"/>
          </w:divBdr>
        </w:div>
      </w:divsChild>
    </w:div>
    <w:div w:id="826170738">
      <w:bodyDiv w:val="1"/>
      <w:marLeft w:val="0"/>
      <w:marRight w:val="0"/>
      <w:marTop w:val="0"/>
      <w:marBottom w:val="0"/>
      <w:divBdr>
        <w:top w:val="none" w:sz="0" w:space="0" w:color="auto"/>
        <w:left w:val="none" w:sz="0" w:space="0" w:color="auto"/>
        <w:bottom w:val="none" w:sz="0" w:space="0" w:color="auto"/>
        <w:right w:val="none" w:sz="0" w:space="0" w:color="auto"/>
      </w:divBdr>
    </w:div>
    <w:div w:id="838428704">
      <w:bodyDiv w:val="1"/>
      <w:marLeft w:val="0"/>
      <w:marRight w:val="0"/>
      <w:marTop w:val="0"/>
      <w:marBottom w:val="0"/>
      <w:divBdr>
        <w:top w:val="none" w:sz="0" w:space="0" w:color="auto"/>
        <w:left w:val="none" w:sz="0" w:space="0" w:color="auto"/>
        <w:bottom w:val="none" w:sz="0" w:space="0" w:color="auto"/>
        <w:right w:val="none" w:sz="0" w:space="0" w:color="auto"/>
      </w:divBdr>
    </w:div>
    <w:div w:id="1224633221">
      <w:bodyDiv w:val="1"/>
      <w:marLeft w:val="0"/>
      <w:marRight w:val="0"/>
      <w:marTop w:val="0"/>
      <w:marBottom w:val="0"/>
      <w:divBdr>
        <w:top w:val="none" w:sz="0" w:space="0" w:color="auto"/>
        <w:left w:val="none" w:sz="0" w:space="0" w:color="auto"/>
        <w:bottom w:val="none" w:sz="0" w:space="0" w:color="auto"/>
        <w:right w:val="none" w:sz="0" w:space="0" w:color="auto"/>
      </w:divBdr>
    </w:div>
    <w:div w:id="1552185478">
      <w:bodyDiv w:val="1"/>
      <w:marLeft w:val="0"/>
      <w:marRight w:val="0"/>
      <w:marTop w:val="0"/>
      <w:marBottom w:val="0"/>
      <w:divBdr>
        <w:top w:val="none" w:sz="0" w:space="0" w:color="auto"/>
        <w:left w:val="none" w:sz="0" w:space="0" w:color="auto"/>
        <w:bottom w:val="none" w:sz="0" w:space="0" w:color="auto"/>
        <w:right w:val="none" w:sz="0" w:space="0" w:color="auto"/>
      </w:divBdr>
    </w:div>
    <w:div w:id="19929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y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2561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ΣΥΛΛΟΓΟΣ ΔΙΚΑΣΤΙΚΩΝ ΥΠΑΛΛΗΛΩΝ ΑΘΗΝΑΣ</vt:lpstr>
    </vt:vector>
  </TitlesOfParts>
  <Company/>
  <LinksUpToDate>false</LinksUpToDate>
  <CharactersWithSpaces>3029</CharactersWithSpaces>
  <SharedDoc>false</SharedDoc>
  <HLinks>
    <vt:vector size="6" baseType="variant">
      <vt:variant>
        <vt:i4>8192050</vt:i4>
      </vt:variant>
      <vt:variant>
        <vt:i4>0</vt:i4>
      </vt:variant>
      <vt:variant>
        <vt:i4>0</vt:i4>
      </vt:variant>
      <vt:variant>
        <vt:i4>5</vt:i4>
      </vt:variant>
      <vt:variant>
        <vt:lpwstr>http://www.sdya.gr/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ΔΙΚΑΣΤΙΚΩΝ ΥΠΑΛΛΗΛΩΝ ΑΘΗΝΑΣ</dc:title>
  <dc:creator>user</dc:creator>
  <cp:lastModifiedBy>Demitra</cp:lastModifiedBy>
  <cp:revision>2</cp:revision>
  <cp:lastPrinted>2020-05-20T05:31:00Z</cp:lastPrinted>
  <dcterms:created xsi:type="dcterms:W3CDTF">2020-05-28T07:25:00Z</dcterms:created>
  <dcterms:modified xsi:type="dcterms:W3CDTF">2020-05-28T07:25:00Z</dcterms:modified>
</cp:coreProperties>
</file>